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71C1" w14:textId="77777777" w:rsidR="00182F2F" w:rsidRDefault="00182F2F" w:rsidP="00182F2F">
      <w:pPr>
        <w:jc w:val="both"/>
        <w:rPr>
          <w:sz w:val="24"/>
        </w:rPr>
      </w:pPr>
    </w:p>
    <w:p w14:paraId="75C3C4B7" w14:textId="77777777" w:rsidR="00182F2F" w:rsidRDefault="00182F2F" w:rsidP="00182F2F">
      <w:pPr>
        <w:pStyle w:val="Nzev"/>
      </w:pPr>
      <w:r>
        <w:t>Obchodní akademie, Chrudim, Tyršovo náměstí 250</w:t>
      </w:r>
    </w:p>
    <w:p w14:paraId="725E84E2" w14:textId="77777777" w:rsidR="00182F2F" w:rsidRDefault="00182F2F" w:rsidP="00182F2F">
      <w:pPr>
        <w:jc w:val="both"/>
        <w:rPr>
          <w:sz w:val="24"/>
        </w:rPr>
      </w:pPr>
    </w:p>
    <w:p w14:paraId="2F1CBB3A" w14:textId="77777777" w:rsidR="00182F2F" w:rsidRDefault="00182F2F" w:rsidP="00182F2F">
      <w:pPr>
        <w:jc w:val="both"/>
        <w:rPr>
          <w:sz w:val="24"/>
        </w:rPr>
      </w:pPr>
    </w:p>
    <w:p w14:paraId="7C4773E9" w14:textId="77777777" w:rsidR="00182F2F" w:rsidRDefault="00182F2F" w:rsidP="00182F2F">
      <w:pPr>
        <w:jc w:val="both"/>
        <w:rPr>
          <w:sz w:val="24"/>
        </w:rPr>
      </w:pPr>
    </w:p>
    <w:p w14:paraId="5C36BBA9" w14:textId="77777777" w:rsidR="00182F2F" w:rsidRDefault="00182F2F" w:rsidP="00182F2F">
      <w:pPr>
        <w:jc w:val="both"/>
        <w:rPr>
          <w:sz w:val="24"/>
        </w:rPr>
      </w:pPr>
    </w:p>
    <w:p w14:paraId="3ACA32B6" w14:textId="7C006137" w:rsidR="00182F2F" w:rsidRPr="00125F15" w:rsidRDefault="00182F2F" w:rsidP="00182F2F">
      <w:pPr>
        <w:pStyle w:val="Zkladntext"/>
        <w:rPr>
          <w:b w:val="0"/>
          <w:sz w:val="32"/>
          <w:szCs w:val="32"/>
        </w:rPr>
      </w:pPr>
      <w:r w:rsidRPr="00125F15">
        <w:rPr>
          <w:sz w:val="44"/>
          <w:szCs w:val="44"/>
        </w:rPr>
        <w:t>Minimální preventivní program</w:t>
      </w:r>
      <w:r w:rsidRPr="00125F15">
        <w:rPr>
          <w:szCs w:val="40"/>
        </w:rPr>
        <w:br/>
      </w:r>
      <w:r w:rsidRPr="00125F15">
        <w:rPr>
          <w:b w:val="0"/>
          <w:sz w:val="52"/>
        </w:rPr>
        <w:t xml:space="preserve">  </w:t>
      </w:r>
      <w:r w:rsidR="00542F48">
        <w:rPr>
          <w:b w:val="0"/>
          <w:sz w:val="32"/>
          <w:szCs w:val="32"/>
        </w:rPr>
        <w:t>školní rok 202</w:t>
      </w:r>
      <w:r w:rsidR="005939A7">
        <w:rPr>
          <w:b w:val="0"/>
          <w:sz w:val="32"/>
          <w:szCs w:val="32"/>
        </w:rPr>
        <w:t>5</w:t>
      </w:r>
      <w:r w:rsidR="00542F48">
        <w:rPr>
          <w:b w:val="0"/>
          <w:sz w:val="32"/>
          <w:szCs w:val="32"/>
        </w:rPr>
        <w:t>/202</w:t>
      </w:r>
      <w:r w:rsidR="005939A7">
        <w:rPr>
          <w:b w:val="0"/>
          <w:sz w:val="32"/>
          <w:szCs w:val="32"/>
        </w:rPr>
        <w:t>6</w:t>
      </w:r>
    </w:p>
    <w:p w14:paraId="7A0854AB" w14:textId="77777777" w:rsidR="00182F2F" w:rsidRDefault="00182F2F" w:rsidP="00182F2F">
      <w:pPr>
        <w:pStyle w:val="Zkladntext"/>
        <w:rPr>
          <w:sz w:val="24"/>
        </w:rPr>
      </w:pPr>
    </w:p>
    <w:p w14:paraId="2CA51B2F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5510A5AD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7AB0C240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6A18FA5F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5B4A08B8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423D5E80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475F1E4E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271A6CF4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3BD2A595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1B270FE9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449A1BC3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6727D191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7D9F9DAF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6F7145FF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6797388D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2F616F3C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47F52DDC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23ED1B54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5A3E2727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1D70E181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0E87DFA4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0D9B5EE3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1C93E8CF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71570578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3279B63E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025146DD" w14:textId="77777777" w:rsidR="00182F2F" w:rsidRDefault="00182F2F" w:rsidP="00182F2F">
      <w:pPr>
        <w:pStyle w:val="Zkladntext"/>
        <w:jc w:val="both"/>
        <w:rPr>
          <w:sz w:val="24"/>
        </w:rPr>
      </w:pPr>
    </w:p>
    <w:p w14:paraId="031833B4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52842256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32261295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79A3AC0D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170C6B55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527E520D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531EA313" w14:textId="308EACBF" w:rsidR="00182F2F" w:rsidRDefault="00182F2F" w:rsidP="00182F2F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>Vypracoval</w:t>
      </w:r>
      <w:r w:rsidR="005939A7">
        <w:rPr>
          <w:b w:val="0"/>
          <w:sz w:val="24"/>
        </w:rPr>
        <w:t>a</w:t>
      </w:r>
      <w:r>
        <w:rPr>
          <w:b w:val="0"/>
          <w:sz w:val="24"/>
        </w:rPr>
        <w:t xml:space="preserve">: </w:t>
      </w:r>
      <w:r>
        <w:rPr>
          <w:b w:val="0"/>
          <w:sz w:val="24"/>
        </w:rPr>
        <w:tab/>
        <w:t xml:space="preserve">Mgr. </w:t>
      </w:r>
      <w:r w:rsidR="005939A7">
        <w:rPr>
          <w:b w:val="0"/>
          <w:sz w:val="24"/>
        </w:rPr>
        <w:t>Lucie Písařová</w:t>
      </w:r>
    </w:p>
    <w:p w14:paraId="5962EE63" w14:textId="3BB2CFC6" w:rsidR="00182F2F" w:rsidRDefault="00182F2F" w:rsidP="00182F2F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       </w:t>
      </w:r>
      <w:r>
        <w:rPr>
          <w:b w:val="0"/>
          <w:sz w:val="24"/>
        </w:rPr>
        <w:tab/>
      </w:r>
      <w:r w:rsidR="0083461D">
        <w:rPr>
          <w:b w:val="0"/>
          <w:sz w:val="24"/>
        </w:rPr>
        <w:t xml:space="preserve">školní </w:t>
      </w:r>
      <w:r>
        <w:rPr>
          <w:b w:val="0"/>
          <w:sz w:val="24"/>
        </w:rPr>
        <w:t>metodi</w:t>
      </w:r>
      <w:r w:rsidR="0083461D">
        <w:rPr>
          <w:b w:val="0"/>
          <w:sz w:val="24"/>
        </w:rPr>
        <w:t>čka</w:t>
      </w:r>
      <w:r>
        <w:rPr>
          <w:b w:val="0"/>
          <w:sz w:val="24"/>
        </w:rPr>
        <w:t xml:space="preserve"> prevence</w:t>
      </w:r>
    </w:p>
    <w:p w14:paraId="436027AD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5ADEFE46" w14:textId="5B7FE9C2" w:rsidR="00182F2F" w:rsidRDefault="00182F2F" w:rsidP="00182F2F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Schválila: </w:t>
      </w:r>
      <w:r>
        <w:rPr>
          <w:b w:val="0"/>
          <w:sz w:val="24"/>
        </w:rPr>
        <w:tab/>
      </w:r>
      <w:r w:rsidR="006D673B">
        <w:rPr>
          <w:b w:val="0"/>
          <w:sz w:val="24"/>
        </w:rPr>
        <w:t>Mgr. Šárka Pudilová</w:t>
      </w:r>
    </w:p>
    <w:p w14:paraId="37CDA8E2" w14:textId="77777777" w:rsidR="00182F2F" w:rsidRDefault="00182F2F" w:rsidP="00182F2F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ředitelka školy</w:t>
      </w:r>
    </w:p>
    <w:p w14:paraId="67D4BDB1" w14:textId="77777777" w:rsidR="00182F2F" w:rsidRDefault="00182F2F" w:rsidP="00182F2F">
      <w:pPr>
        <w:pStyle w:val="Zkladntext"/>
        <w:jc w:val="both"/>
        <w:rPr>
          <w:b w:val="0"/>
          <w:sz w:val="24"/>
        </w:rPr>
      </w:pPr>
    </w:p>
    <w:p w14:paraId="677E161A" w14:textId="6ABE7C7F" w:rsidR="00182F2F" w:rsidRDefault="00DF4CBF" w:rsidP="00182F2F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V Chrudimi </w:t>
      </w:r>
      <w:r w:rsidR="00542F48">
        <w:rPr>
          <w:b w:val="0"/>
          <w:sz w:val="24"/>
        </w:rPr>
        <w:t>2</w:t>
      </w:r>
      <w:r w:rsidR="006D673B">
        <w:rPr>
          <w:b w:val="0"/>
          <w:sz w:val="24"/>
        </w:rPr>
        <w:t>6</w:t>
      </w:r>
      <w:r w:rsidR="00542F48">
        <w:rPr>
          <w:b w:val="0"/>
          <w:sz w:val="24"/>
        </w:rPr>
        <w:t>. srpna 202</w:t>
      </w:r>
      <w:r w:rsidR="005939A7">
        <w:rPr>
          <w:b w:val="0"/>
          <w:sz w:val="24"/>
        </w:rPr>
        <w:t>5</w:t>
      </w:r>
      <w:r w:rsidR="00182F2F">
        <w:rPr>
          <w:b w:val="0"/>
          <w:sz w:val="24"/>
        </w:rPr>
        <w:t xml:space="preserve"> </w:t>
      </w:r>
    </w:p>
    <w:p w14:paraId="6B22C560" w14:textId="77777777" w:rsidR="00182F2F" w:rsidRDefault="00182F2F" w:rsidP="00182F2F">
      <w:pPr>
        <w:pStyle w:val="Zkladntext"/>
        <w:spacing w:line="360" w:lineRule="auto"/>
        <w:jc w:val="both"/>
        <w:rPr>
          <w:b w:val="0"/>
          <w:sz w:val="24"/>
          <w:u w:val="single"/>
        </w:rPr>
      </w:pPr>
    </w:p>
    <w:p w14:paraId="651E8BAA" w14:textId="54023613" w:rsidR="00182F2F" w:rsidRPr="00BF15E5" w:rsidRDefault="000535D4" w:rsidP="00BA264B">
      <w:pPr>
        <w:pStyle w:val="Zkladntext"/>
        <w:spacing w:line="360" w:lineRule="auto"/>
        <w:jc w:val="both"/>
        <w:rPr>
          <w:sz w:val="24"/>
          <w:u w:val="single"/>
        </w:rPr>
      </w:pPr>
      <w:r w:rsidRPr="000535D4">
        <w:rPr>
          <w:sz w:val="24"/>
        </w:rPr>
        <w:lastRenderedPageBreak/>
        <w:t xml:space="preserve">I. </w:t>
      </w:r>
      <w:r w:rsidR="00182F2F" w:rsidRPr="00BF15E5">
        <w:rPr>
          <w:sz w:val="24"/>
          <w:u w:val="single"/>
        </w:rPr>
        <w:t>Cíl programu</w:t>
      </w:r>
    </w:p>
    <w:p w14:paraId="5FE0E5ED" w14:textId="77777777" w:rsidR="00182F2F" w:rsidRDefault="00182F2F" w:rsidP="00BA264B">
      <w:pPr>
        <w:pStyle w:val="Nzev"/>
        <w:spacing w:line="360" w:lineRule="auto"/>
        <w:jc w:val="both"/>
      </w:pPr>
      <w:r>
        <w:t>Cílem programu je výchova žáka ke zdravému životnímu stylu, rozvoj a podpora sociálních kompetencí žáka:</w:t>
      </w:r>
    </w:p>
    <w:p w14:paraId="51E1A7E3" w14:textId="77777777" w:rsidR="00182F2F" w:rsidRDefault="00182F2F" w:rsidP="00BA264B">
      <w:pPr>
        <w:pStyle w:val="Nzev"/>
        <w:jc w:val="both"/>
      </w:pPr>
    </w:p>
    <w:p w14:paraId="58F293CB" w14:textId="77777777" w:rsidR="00182F2F" w:rsidRDefault="00182F2F" w:rsidP="00BA264B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systematicky preventivně působit na všechny žáky</w:t>
      </w:r>
    </w:p>
    <w:p w14:paraId="6D1CB4E6" w14:textId="60076018" w:rsidR="00182F2F" w:rsidRDefault="00182F2F" w:rsidP="00BA264B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posilovat zdravé sebevědomí </w:t>
      </w:r>
      <w:r w:rsidR="002D4DD2">
        <w:rPr>
          <w:b w:val="0"/>
          <w:sz w:val="24"/>
        </w:rPr>
        <w:t>žáků</w:t>
      </w:r>
    </w:p>
    <w:p w14:paraId="0154D9D0" w14:textId="77777777" w:rsidR="00182F2F" w:rsidRDefault="00182F2F" w:rsidP="00BA264B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vytvářet atmosféru soudržnosti kolektivu, otevřenosti názoru, schopnosti spolupráce</w:t>
      </w:r>
    </w:p>
    <w:p w14:paraId="2F34B696" w14:textId="28325D0D" w:rsidR="00182F2F" w:rsidRPr="002D4DD2" w:rsidRDefault="00182F2F" w:rsidP="002D4DD2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podporovat schopnosti zaujímat kritické postoje, </w:t>
      </w:r>
      <w:r w:rsidRPr="002D4DD2">
        <w:rPr>
          <w:b w:val="0"/>
          <w:sz w:val="24"/>
        </w:rPr>
        <w:t>ale naučit také sebekritičnosti</w:t>
      </w:r>
    </w:p>
    <w:p w14:paraId="144D70E9" w14:textId="77777777" w:rsidR="00182F2F" w:rsidRDefault="00182F2F" w:rsidP="00BA264B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podchytit názory, které mohou souviset s příklonem k drogám</w:t>
      </w:r>
    </w:p>
    <w:p w14:paraId="79F16682" w14:textId="52F7EE59" w:rsidR="00182F2F" w:rsidRDefault="00182F2F" w:rsidP="00BA264B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získávat </w:t>
      </w:r>
      <w:r w:rsidR="00437570">
        <w:rPr>
          <w:b w:val="0"/>
          <w:sz w:val="24"/>
        </w:rPr>
        <w:t>žáky</w:t>
      </w:r>
      <w:r>
        <w:rPr>
          <w:b w:val="0"/>
          <w:sz w:val="24"/>
        </w:rPr>
        <w:t xml:space="preserve"> pro mimoškolní činnost</w:t>
      </w:r>
    </w:p>
    <w:p w14:paraId="3CF672D7" w14:textId="1555FD7A" w:rsidR="00182F2F" w:rsidRDefault="00182F2F" w:rsidP="00BA264B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úzce spolupracovat s</w:t>
      </w:r>
      <w:r w:rsidR="00437570">
        <w:rPr>
          <w:b w:val="0"/>
          <w:sz w:val="24"/>
        </w:rPr>
        <w:t> </w:t>
      </w:r>
      <w:r>
        <w:rPr>
          <w:b w:val="0"/>
          <w:sz w:val="24"/>
        </w:rPr>
        <w:t>rodiči</w:t>
      </w:r>
    </w:p>
    <w:p w14:paraId="3770EB26" w14:textId="4894A4EF" w:rsidR="000535D4" w:rsidRPr="002D4DD2" w:rsidRDefault="000535D4" w:rsidP="00BA264B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sz w:val="24"/>
          <w:szCs w:val="24"/>
          <w:u w:val="none"/>
        </w:rPr>
      </w:pPr>
      <w:r w:rsidRPr="002D4DD2">
        <w:rPr>
          <w:b w:val="0"/>
          <w:sz w:val="24"/>
          <w:szCs w:val="24"/>
          <w:u w:val="none"/>
        </w:rPr>
        <w:t xml:space="preserve">klást důraz na účinné preventivní působení na žáky v otázce </w:t>
      </w:r>
      <w:r w:rsidR="00BA264B" w:rsidRPr="002D4DD2">
        <w:rPr>
          <w:b w:val="0"/>
          <w:sz w:val="24"/>
          <w:szCs w:val="24"/>
          <w:u w:val="none"/>
        </w:rPr>
        <w:t>užívání návykových</w:t>
      </w:r>
      <w:r w:rsidRPr="002D4DD2">
        <w:rPr>
          <w:b w:val="0"/>
          <w:sz w:val="24"/>
          <w:szCs w:val="24"/>
          <w:u w:val="none"/>
        </w:rPr>
        <w:t xml:space="preserve"> látek (alkohol, cigarety, elektronické cigarety a další drogy) a boj proti nim</w:t>
      </w:r>
    </w:p>
    <w:p w14:paraId="3D9D8061" w14:textId="2AD36FB2" w:rsidR="000535D4" w:rsidRPr="002D4DD2" w:rsidRDefault="00437570" w:rsidP="00BA264B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sz w:val="24"/>
          <w:szCs w:val="24"/>
          <w:u w:val="none"/>
        </w:rPr>
      </w:pPr>
      <w:r w:rsidRPr="002D4DD2">
        <w:rPr>
          <w:b w:val="0"/>
          <w:sz w:val="24"/>
          <w:szCs w:val="24"/>
          <w:u w:val="none"/>
        </w:rPr>
        <w:t xml:space="preserve">klást důraz </w:t>
      </w:r>
      <w:r w:rsidR="000535D4" w:rsidRPr="002D4DD2">
        <w:rPr>
          <w:b w:val="0"/>
          <w:sz w:val="24"/>
          <w:szCs w:val="24"/>
          <w:u w:val="none"/>
        </w:rPr>
        <w:t>na prevenci psychických poruch (mentální anorexie, bulimie, sebepoškozování apod.)</w:t>
      </w:r>
      <w:r w:rsidR="002D4DD2">
        <w:rPr>
          <w:b w:val="0"/>
          <w:sz w:val="24"/>
          <w:szCs w:val="24"/>
          <w:u w:val="none"/>
        </w:rPr>
        <w:t>,</w:t>
      </w:r>
      <w:r w:rsidR="000535D4" w:rsidRPr="002D4DD2">
        <w:rPr>
          <w:b w:val="0"/>
          <w:sz w:val="24"/>
          <w:szCs w:val="24"/>
          <w:u w:val="none"/>
        </w:rPr>
        <w:t xml:space="preserve"> podporu duševního zdraví</w:t>
      </w:r>
      <w:r w:rsidR="002D4DD2">
        <w:rPr>
          <w:b w:val="0"/>
          <w:sz w:val="24"/>
          <w:szCs w:val="24"/>
          <w:u w:val="none"/>
        </w:rPr>
        <w:t xml:space="preserve"> a</w:t>
      </w:r>
      <w:r w:rsidR="000535D4" w:rsidRPr="002D4DD2">
        <w:rPr>
          <w:b w:val="0"/>
          <w:sz w:val="24"/>
          <w:szCs w:val="24"/>
          <w:u w:val="none"/>
        </w:rPr>
        <w:t xml:space="preserve"> zdravého životního stylu</w:t>
      </w:r>
    </w:p>
    <w:p w14:paraId="2C293016" w14:textId="347A6C7E" w:rsidR="000535D4" w:rsidRPr="002D4DD2" w:rsidRDefault="00437570" w:rsidP="00BA264B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sz w:val="24"/>
          <w:szCs w:val="24"/>
          <w:u w:val="none"/>
        </w:rPr>
      </w:pPr>
      <w:r w:rsidRPr="002D4DD2">
        <w:rPr>
          <w:b w:val="0"/>
          <w:sz w:val="24"/>
          <w:szCs w:val="24"/>
          <w:u w:val="none"/>
        </w:rPr>
        <w:t xml:space="preserve">zaměřit se </w:t>
      </w:r>
      <w:r w:rsidR="000535D4" w:rsidRPr="002D4DD2">
        <w:rPr>
          <w:b w:val="0"/>
          <w:sz w:val="24"/>
          <w:szCs w:val="24"/>
          <w:u w:val="none"/>
        </w:rPr>
        <w:t>na prevenci šikany a kyberšikany</w:t>
      </w:r>
    </w:p>
    <w:p w14:paraId="38E78E38" w14:textId="258267F3" w:rsidR="000535D4" w:rsidRPr="002D4DD2" w:rsidRDefault="00437570" w:rsidP="00BA264B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sz w:val="24"/>
          <w:szCs w:val="24"/>
          <w:u w:val="none"/>
        </w:rPr>
      </w:pPr>
      <w:r w:rsidRPr="002D4DD2">
        <w:rPr>
          <w:b w:val="0"/>
          <w:sz w:val="24"/>
          <w:szCs w:val="24"/>
          <w:u w:val="none"/>
        </w:rPr>
        <w:t xml:space="preserve">dbát na </w:t>
      </w:r>
      <w:r w:rsidR="000535D4" w:rsidRPr="002D4DD2">
        <w:rPr>
          <w:b w:val="0"/>
          <w:sz w:val="24"/>
          <w:szCs w:val="24"/>
          <w:u w:val="none"/>
        </w:rPr>
        <w:t>účinná opatření proti pronikání rasistických a xenofobních názorů a dalších forem rizikového chování (agresivita, rizikové sexuální chování apod.)</w:t>
      </w:r>
    </w:p>
    <w:p w14:paraId="5D933420" w14:textId="4BA8D76E" w:rsidR="00437570" w:rsidRPr="002D4DD2" w:rsidRDefault="00BA264B" w:rsidP="00BA264B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sz w:val="24"/>
          <w:szCs w:val="24"/>
          <w:u w:val="none"/>
        </w:rPr>
      </w:pPr>
      <w:r w:rsidRPr="002D4DD2">
        <w:rPr>
          <w:b w:val="0"/>
          <w:sz w:val="24"/>
          <w:szCs w:val="24"/>
          <w:u w:val="none"/>
        </w:rPr>
        <w:t>organizovat osvědčené</w:t>
      </w:r>
      <w:r w:rsidR="000535D4" w:rsidRPr="002D4DD2">
        <w:rPr>
          <w:b w:val="0"/>
          <w:sz w:val="24"/>
          <w:szCs w:val="24"/>
          <w:u w:val="none"/>
        </w:rPr>
        <w:t xml:space="preserve"> besedy, přednášky a workshopy s odborníky </w:t>
      </w:r>
    </w:p>
    <w:p w14:paraId="2948676B" w14:textId="0483D65D" w:rsidR="000535D4" w:rsidRPr="00437570" w:rsidRDefault="000535D4" w:rsidP="00BA264B">
      <w:pPr>
        <w:pStyle w:val="Podnadpis"/>
        <w:ind w:left="720"/>
        <w:jc w:val="both"/>
        <w:rPr>
          <w:b w:val="0"/>
          <w:sz w:val="22"/>
          <w:szCs w:val="22"/>
          <w:u w:val="none"/>
        </w:rPr>
      </w:pPr>
      <w:r w:rsidRPr="00437570">
        <w:rPr>
          <w:b w:val="0"/>
          <w:sz w:val="22"/>
          <w:szCs w:val="22"/>
          <w:u w:val="none"/>
        </w:rPr>
        <w:t xml:space="preserve"> </w:t>
      </w:r>
    </w:p>
    <w:p w14:paraId="4B8CBB3A" w14:textId="77777777" w:rsidR="000535D4" w:rsidRDefault="000535D4" w:rsidP="00BA264B">
      <w:pPr>
        <w:pStyle w:val="Podnadpis"/>
        <w:jc w:val="both"/>
        <w:rPr>
          <w:sz w:val="24"/>
        </w:rPr>
      </w:pPr>
    </w:p>
    <w:p w14:paraId="6459CB4B" w14:textId="77777777" w:rsidR="000535D4" w:rsidRDefault="000535D4" w:rsidP="00BA264B">
      <w:pPr>
        <w:pStyle w:val="Podnadpis"/>
        <w:jc w:val="both"/>
        <w:rPr>
          <w:sz w:val="24"/>
        </w:rPr>
      </w:pPr>
    </w:p>
    <w:p w14:paraId="12EFC0C4" w14:textId="10262519" w:rsidR="000535D4" w:rsidRPr="00BF15E5" w:rsidRDefault="000535D4" w:rsidP="00BA264B">
      <w:pPr>
        <w:pStyle w:val="Zkladntext"/>
        <w:spacing w:line="360" w:lineRule="auto"/>
        <w:jc w:val="both"/>
        <w:rPr>
          <w:sz w:val="24"/>
          <w:u w:val="single"/>
        </w:rPr>
      </w:pPr>
      <w:r w:rsidRPr="000535D4">
        <w:rPr>
          <w:sz w:val="24"/>
        </w:rPr>
        <w:t xml:space="preserve">II. </w:t>
      </w:r>
      <w:r>
        <w:rPr>
          <w:sz w:val="24"/>
          <w:u w:val="single"/>
        </w:rPr>
        <w:t>Realizace</w:t>
      </w:r>
    </w:p>
    <w:p w14:paraId="24C89A90" w14:textId="0BD3789F" w:rsidR="00182F2F" w:rsidRPr="007253FA" w:rsidRDefault="00182F2F" w:rsidP="00BA264B">
      <w:pPr>
        <w:pStyle w:val="Zkladntext"/>
        <w:numPr>
          <w:ilvl w:val="0"/>
          <w:numId w:val="5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na začátku školního roku uskutečnit </w:t>
      </w:r>
      <w:r w:rsidR="0073761C" w:rsidRPr="00437570">
        <w:rPr>
          <w:b w:val="0"/>
          <w:sz w:val="24"/>
        </w:rPr>
        <w:t>adaptační</w:t>
      </w:r>
      <w:r w:rsidR="0073761C">
        <w:rPr>
          <w:b w:val="0"/>
          <w:sz w:val="24"/>
        </w:rPr>
        <w:t xml:space="preserve"> </w:t>
      </w:r>
      <w:r>
        <w:rPr>
          <w:b w:val="0"/>
          <w:sz w:val="24"/>
        </w:rPr>
        <w:t>GO program pro první ročníky</w:t>
      </w:r>
    </w:p>
    <w:p w14:paraId="3EDE45DA" w14:textId="77777777" w:rsidR="00182F2F" w:rsidRPr="007253FA" w:rsidRDefault="00182F2F" w:rsidP="00BA264B">
      <w:pPr>
        <w:pStyle w:val="Zkladntext"/>
        <w:numPr>
          <w:ilvl w:val="0"/>
          <w:numId w:val="5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provést sociometrické měření v prvních ročnících: Mgr. </w:t>
      </w:r>
      <w:r w:rsidR="00662B2B">
        <w:rPr>
          <w:b w:val="0"/>
          <w:sz w:val="24"/>
        </w:rPr>
        <w:t>Martina Malečková</w:t>
      </w:r>
    </w:p>
    <w:p w14:paraId="702A973B" w14:textId="46CC61CC" w:rsidR="00182F2F" w:rsidRDefault="00182F2F" w:rsidP="00BA264B">
      <w:pPr>
        <w:pStyle w:val="Zkladntext"/>
        <w:numPr>
          <w:ilvl w:val="0"/>
          <w:numId w:val="5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na základě spolupráce s</w:t>
      </w:r>
      <w:r w:rsidR="00B777D0">
        <w:rPr>
          <w:b w:val="0"/>
          <w:sz w:val="24"/>
        </w:rPr>
        <w:t> PČR</w:t>
      </w:r>
      <w:r w:rsidR="00B777D0" w:rsidRPr="00B777D0">
        <w:rPr>
          <w:b w:val="0"/>
          <w:sz w:val="24"/>
          <w:szCs w:val="24"/>
        </w:rPr>
        <w:t>, ACET ČR</w:t>
      </w:r>
      <w:r w:rsidR="00B777D0">
        <w:rPr>
          <w:b w:val="0"/>
          <w:sz w:val="24"/>
          <w:szCs w:val="24"/>
        </w:rPr>
        <w:t>, pedagogicko-psychologické poradny Chrudim</w:t>
      </w:r>
      <w:r>
        <w:rPr>
          <w:b w:val="0"/>
          <w:sz w:val="24"/>
        </w:rPr>
        <w:t xml:space="preserve"> </w:t>
      </w:r>
      <w:r w:rsidR="00B777D0">
        <w:rPr>
          <w:b w:val="0"/>
          <w:sz w:val="24"/>
        </w:rPr>
        <w:t xml:space="preserve">atd. </w:t>
      </w:r>
      <w:r>
        <w:rPr>
          <w:b w:val="0"/>
          <w:sz w:val="24"/>
        </w:rPr>
        <w:t>pořádat bese</w:t>
      </w:r>
      <w:r w:rsidRPr="00917286">
        <w:rPr>
          <w:b w:val="0"/>
          <w:sz w:val="24"/>
        </w:rPr>
        <w:t>dy podle nabídky, kt</w:t>
      </w:r>
      <w:r>
        <w:rPr>
          <w:b w:val="0"/>
          <w:sz w:val="24"/>
        </w:rPr>
        <w:t>erá se v průběhu roku upřesňuje</w:t>
      </w:r>
    </w:p>
    <w:p w14:paraId="2CF8A6E0" w14:textId="77777777" w:rsidR="00182F2F" w:rsidRDefault="00182F2F" w:rsidP="00BA264B">
      <w:pPr>
        <w:pStyle w:val="Zkladntext"/>
        <w:spacing w:line="360" w:lineRule="auto"/>
        <w:jc w:val="both"/>
        <w:rPr>
          <w:b w:val="0"/>
          <w:sz w:val="24"/>
        </w:rPr>
      </w:pPr>
    </w:p>
    <w:p w14:paraId="5A269D57" w14:textId="77777777" w:rsidR="00182F2F" w:rsidRPr="00252859" w:rsidRDefault="00182F2F" w:rsidP="00BA264B">
      <w:pPr>
        <w:pStyle w:val="Zkladntext"/>
        <w:spacing w:line="360" w:lineRule="auto"/>
        <w:ind w:firstLine="708"/>
        <w:jc w:val="both"/>
        <w:rPr>
          <w:b w:val="0"/>
          <w:i/>
          <w:sz w:val="24"/>
        </w:rPr>
      </w:pPr>
      <w:r w:rsidRPr="00252859">
        <w:rPr>
          <w:b w:val="0"/>
          <w:i/>
          <w:sz w:val="24"/>
        </w:rPr>
        <w:t>Podle zkušeností z minulých let bychom chtěli nabídnout studentům tato témata:</w:t>
      </w:r>
    </w:p>
    <w:p w14:paraId="166EF4C4" w14:textId="28BB1371" w:rsidR="00182F2F" w:rsidRDefault="00182F2F" w:rsidP="00BA264B">
      <w:pPr>
        <w:pStyle w:val="Zkladntext"/>
        <w:tabs>
          <w:tab w:val="left" w:pos="3828"/>
        </w:tabs>
        <w:spacing w:line="360" w:lineRule="auto"/>
        <w:ind w:left="1276"/>
        <w:jc w:val="both"/>
        <w:rPr>
          <w:b w:val="0"/>
          <w:i/>
          <w:sz w:val="24"/>
        </w:rPr>
      </w:pPr>
      <w:r w:rsidRPr="00252859">
        <w:rPr>
          <w:b w:val="0"/>
          <w:i/>
          <w:sz w:val="24"/>
        </w:rPr>
        <w:t>a) Odborná zdravotnická přednášk</w:t>
      </w:r>
      <w:r>
        <w:rPr>
          <w:b w:val="0"/>
          <w:i/>
          <w:sz w:val="24"/>
        </w:rPr>
        <w:t>a</w:t>
      </w:r>
      <w:r w:rsidRPr="00252859">
        <w:rPr>
          <w:b w:val="0"/>
          <w:i/>
          <w:sz w:val="24"/>
        </w:rPr>
        <w:tab/>
        <w:t xml:space="preserve">   </w:t>
      </w:r>
      <w:r>
        <w:rPr>
          <w:b w:val="0"/>
          <w:i/>
          <w:sz w:val="24"/>
        </w:rPr>
        <w:tab/>
      </w:r>
      <w:r w:rsidRPr="00252859">
        <w:rPr>
          <w:b w:val="0"/>
          <w:i/>
          <w:sz w:val="24"/>
        </w:rPr>
        <w:t>pro první ročníky</w:t>
      </w:r>
    </w:p>
    <w:p w14:paraId="2BE5A0D5" w14:textId="017B3D5C" w:rsidR="005939A7" w:rsidRPr="00252859" w:rsidRDefault="005939A7" w:rsidP="00BA264B">
      <w:pPr>
        <w:pStyle w:val="Zkladntext"/>
        <w:tabs>
          <w:tab w:val="left" w:pos="3828"/>
        </w:tabs>
        <w:spacing w:line="360" w:lineRule="auto"/>
        <w:ind w:left="1276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>b)</w:t>
      </w:r>
      <w:r w:rsidR="00437570" w:rsidRPr="00437570">
        <w:rPr>
          <w:b w:val="0"/>
          <w:i/>
          <w:sz w:val="24"/>
        </w:rPr>
        <w:t xml:space="preserve"> </w:t>
      </w:r>
      <w:r w:rsidR="00437570" w:rsidRPr="00252859">
        <w:rPr>
          <w:b w:val="0"/>
          <w:i/>
          <w:sz w:val="24"/>
        </w:rPr>
        <w:t>K</w:t>
      </w:r>
      <w:r w:rsidR="00437570">
        <w:rPr>
          <w:b w:val="0"/>
          <w:i/>
          <w:sz w:val="24"/>
        </w:rPr>
        <w:t>yberšikana</w:t>
      </w:r>
      <w:r>
        <w:rPr>
          <w:b w:val="0"/>
          <w:i/>
          <w:sz w:val="24"/>
        </w:rPr>
        <w:tab/>
      </w:r>
      <w:r>
        <w:rPr>
          <w:b w:val="0"/>
          <w:i/>
          <w:sz w:val="24"/>
        </w:rPr>
        <w:tab/>
      </w:r>
      <w:r>
        <w:rPr>
          <w:b w:val="0"/>
          <w:i/>
          <w:sz w:val="24"/>
        </w:rPr>
        <w:tab/>
      </w:r>
      <w:r>
        <w:rPr>
          <w:b w:val="0"/>
          <w:i/>
          <w:sz w:val="24"/>
        </w:rPr>
        <w:tab/>
        <w:t>pro první ročníky</w:t>
      </w:r>
    </w:p>
    <w:p w14:paraId="39B0B4BB" w14:textId="3F39CBE6" w:rsidR="00182F2F" w:rsidRPr="00252859" w:rsidRDefault="005939A7" w:rsidP="00BA264B">
      <w:pPr>
        <w:pStyle w:val="Zkladntext"/>
        <w:spacing w:line="360" w:lineRule="auto"/>
        <w:ind w:left="1276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>c</w:t>
      </w:r>
      <w:r w:rsidR="00182F2F" w:rsidRPr="00252859">
        <w:rPr>
          <w:b w:val="0"/>
          <w:i/>
          <w:sz w:val="24"/>
        </w:rPr>
        <w:t>)</w:t>
      </w:r>
      <w:r w:rsidR="00437570">
        <w:rPr>
          <w:b w:val="0"/>
          <w:i/>
          <w:sz w:val="24"/>
        </w:rPr>
        <w:t xml:space="preserve"> Návykové látky</w:t>
      </w:r>
      <w:r w:rsidR="00182F2F">
        <w:rPr>
          <w:b w:val="0"/>
          <w:i/>
          <w:sz w:val="24"/>
        </w:rPr>
        <w:tab/>
      </w:r>
      <w:r w:rsidR="00182F2F">
        <w:rPr>
          <w:b w:val="0"/>
          <w:i/>
          <w:sz w:val="24"/>
        </w:rPr>
        <w:tab/>
      </w:r>
      <w:r w:rsidR="00182F2F">
        <w:rPr>
          <w:b w:val="0"/>
          <w:i/>
          <w:sz w:val="24"/>
        </w:rPr>
        <w:tab/>
      </w:r>
      <w:r w:rsidR="00182F2F" w:rsidRPr="00252859">
        <w:rPr>
          <w:b w:val="0"/>
          <w:i/>
          <w:sz w:val="24"/>
        </w:rPr>
        <w:t xml:space="preserve"> </w:t>
      </w:r>
      <w:r w:rsidR="00182F2F">
        <w:rPr>
          <w:b w:val="0"/>
          <w:i/>
          <w:sz w:val="24"/>
        </w:rPr>
        <w:tab/>
      </w:r>
      <w:r w:rsidR="00182F2F" w:rsidRPr="00252859">
        <w:rPr>
          <w:b w:val="0"/>
          <w:i/>
          <w:sz w:val="24"/>
        </w:rPr>
        <w:t xml:space="preserve">pro </w:t>
      </w:r>
      <w:r>
        <w:rPr>
          <w:b w:val="0"/>
          <w:i/>
          <w:sz w:val="24"/>
        </w:rPr>
        <w:t xml:space="preserve">druhé </w:t>
      </w:r>
      <w:r w:rsidR="00182F2F" w:rsidRPr="00252859">
        <w:rPr>
          <w:b w:val="0"/>
          <w:i/>
          <w:sz w:val="24"/>
        </w:rPr>
        <w:t>ročníky</w:t>
      </w:r>
    </w:p>
    <w:p w14:paraId="4B12463F" w14:textId="6607D1EF" w:rsidR="00182F2F" w:rsidRPr="00252859" w:rsidRDefault="005939A7" w:rsidP="00BA264B">
      <w:pPr>
        <w:pStyle w:val="Zkladntext"/>
        <w:tabs>
          <w:tab w:val="left" w:leader="dot" w:pos="5103"/>
        </w:tabs>
        <w:spacing w:line="360" w:lineRule="auto"/>
        <w:ind w:left="1276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>d</w:t>
      </w:r>
      <w:r w:rsidR="00182F2F">
        <w:rPr>
          <w:b w:val="0"/>
          <w:i/>
          <w:sz w:val="24"/>
        </w:rPr>
        <w:t xml:space="preserve">) AIDS a sex                                               </w:t>
      </w:r>
      <w:r w:rsidR="00182F2F">
        <w:rPr>
          <w:b w:val="0"/>
          <w:i/>
          <w:sz w:val="24"/>
        </w:rPr>
        <w:tab/>
        <w:t>p</w:t>
      </w:r>
      <w:r w:rsidR="00182F2F" w:rsidRPr="00252859">
        <w:rPr>
          <w:b w:val="0"/>
          <w:i/>
          <w:sz w:val="24"/>
        </w:rPr>
        <w:t>ro druhé ročníky</w:t>
      </w:r>
    </w:p>
    <w:p w14:paraId="171DB056" w14:textId="0B3D0459" w:rsidR="00182F2F" w:rsidRPr="00252859" w:rsidRDefault="005939A7" w:rsidP="00BA264B">
      <w:pPr>
        <w:pStyle w:val="Zkladntext"/>
        <w:tabs>
          <w:tab w:val="left" w:leader="dot" w:pos="3969"/>
        </w:tabs>
        <w:spacing w:line="360" w:lineRule="auto"/>
        <w:ind w:left="1276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>e</w:t>
      </w:r>
      <w:r w:rsidR="00182F2F" w:rsidRPr="00252859">
        <w:rPr>
          <w:b w:val="0"/>
          <w:i/>
          <w:sz w:val="24"/>
        </w:rPr>
        <w:t xml:space="preserve">) </w:t>
      </w:r>
      <w:r w:rsidR="00662B2B">
        <w:rPr>
          <w:b w:val="0"/>
          <w:i/>
          <w:sz w:val="24"/>
        </w:rPr>
        <w:t>D</w:t>
      </w:r>
      <w:r w:rsidR="00182F2F">
        <w:rPr>
          <w:b w:val="0"/>
          <w:i/>
          <w:sz w:val="24"/>
        </w:rPr>
        <w:t xml:space="preserve">opravní nehody            </w:t>
      </w:r>
      <w:r w:rsidR="00182F2F" w:rsidRPr="00252859">
        <w:rPr>
          <w:b w:val="0"/>
          <w:i/>
          <w:sz w:val="24"/>
        </w:rPr>
        <w:t xml:space="preserve">   </w:t>
      </w:r>
      <w:r w:rsidR="00182F2F">
        <w:rPr>
          <w:b w:val="0"/>
          <w:i/>
          <w:sz w:val="24"/>
        </w:rPr>
        <w:tab/>
      </w:r>
      <w:r w:rsidR="004846BF">
        <w:rPr>
          <w:b w:val="0"/>
          <w:i/>
          <w:sz w:val="24"/>
        </w:rPr>
        <w:tab/>
      </w:r>
      <w:r w:rsidR="004846BF">
        <w:rPr>
          <w:b w:val="0"/>
          <w:i/>
          <w:sz w:val="24"/>
        </w:rPr>
        <w:tab/>
      </w:r>
      <w:r w:rsidR="00182F2F" w:rsidRPr="00252859">
        <w:rPr>
          <w:b w:val="0"/>
          <w:i/>
          <w:sz w:val="24"/>
        </w:rPr>
        <w:t>pro třetí ročníky</w:t>
      </w:r>
    </w:p>
    <w:p w14:paraId="690297B9" w14:textId="77777777" w:rsidR="00182F2F" w:rsidRPr="00252859" w:rsidRDefault="00182F2F" w:rsidP="00BA264B">
      <w:pPr>
        <w:pStyle w:val="Zkladntext"/>
        <w:spacing w:line="360" w:lineRule="auto"/>
        <w:ind w:firstLine="708"/>
        <w:jc w:val="both"/>
        <w:rPr>
          <w:b w:val="0"/>
          <w:i/>
          <w:sz w:val="24"/>
        </w:rPr>
      </w:pPr>
      <w:r w:rsidRPr="00252859">
        <w:rPr>
          <w:b w:val="0"/>
          <w:i/>
          <w:sz w:val="24"/>
        </w:rPr>
        <w:lastRenderedPageBreak/>
        <w:t>V průběhu roku lze přednášky rozšířit podle aktuální nabídky.</w:t>
      </w:r>
    </w:p>
    <w:p w14:paraId="35138292" w14:textId="698E003E" w:rsidR="00D11BF7" w:rsidRPr="00437570" w:rsidRDefault="00BA264B" w:rsidP="00BA264B">
      <w:pPr>
        <w:pStyle w:val="Zkladntext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nabídnout </w:t>
      </w:r>
      <w:r w:rsidR="00182F2F" w:rsidRPr="00437570">
        <w:rPr>
          <w:b w:val="0"/>
          <w:sz w:val="24"/>
        </w:rPr>
        <w:t>využití volného času</w:t>
      </w:r>
    </w:p>
    <w:p w14:paraId="09FE1087" w14:textId="0CFDB6E6" w:rsidR="00182F2F" w:rsidRPr="00437570" w:rsidRDefault="00D11BF7" w:rsidP="00BA264B">
      <w:pPr>
        <w:pStyle w:val="Zkladntext"/>
        <w:numPr>
          <w:ilvl w:val="0"/>
          <w:numId w:val="8"/>
        </w:numPr>
        <w:spacing w:line="360" w:lineRule="auto"/>
        <w:jc w:val="both"/>
        <w:rPr>
          <w:b w:val="0"/>
          <w:sz w:val="24"/>
        </w:rPr>
      </w:pPr>
      <w:r w:rsidRPr="00437570">
        <w:rPr>
          <w:b w:val="0"/>
          <w:sz w:val="24"/>
        </w:rPr>
        <w:t xml:space="preserve">odpolední školní </w:t>
      </w:r>
      <w:r w:rsidR="00BA264B">
        <w:rPr>
          <w:b w:val="0"/>
          <w:sz w:val="24"/>
        </w:rPr>
        <w:t>aktivity</w:t>
      </w:r>
      <w:r w:rsidRPr="00437570">
        <w:rPr>
          <w:b w:val="0"/>
          <w:sz w:val="24"/>
        </w:rPr>
        <w:t>:</w:t>
      </w:r>
    </w:p>
    <w:p w14:paraId="72CCBB38" w14:textId="4A8FB39D" w:rsidR="00182F2F" w:rsidRPr="00437570" w:rsidRDefault="00182F2F" w:rsidP="00BA264B">
      <w:pPr>
        <w:pStyle w:val="Zkladntext"/>
        <w:numPr>
          <w:ilvl w:val="0"/>
          <w:numId w:val="2"/>
        </w:numPr>
        <w:tabs>
          <w:tab w:val="clear" w:pos="1020"/>
          <w:tab w:val="num" w:pos="1636"/>
        </w:tabs>
        <w:spacing w:line="360" w:lineRule="auto"/>
        <w:ind w:left="1636"/>
        <w:jc w:val="both"/>
        <w:rPr>
          <w:b w:val="0"/>
          <w:sz w:val="24"/>
        </w:rPr>
      </w:pPr>
      <w:r w:rsidRPr="00437570">
        <w:rPr>
          <w:b w:val="0"/>
          <w:sz w:val="24"/>
        </w:rPr>
        <w:t>sportovní hr</w:t>
      </w:r>
      <w:r w:rsidR="00D11BF7" w:rsidRPr="00437570">
        <w:rPr>
          <w:b w:val="0"/>
          <w:sz w:val="24"/>
        </w:rPr>
        <w:t>y</w:t>
      </w:r>
    </w:p>
    <w:p w14:paraId="05EA63D5" w14:textId="5E72555D" w:rsidR="00D11BF7" w:rsidRPr="00437570" w:rsidRDefault="00D11BF7" w:rsidP="00BA264B">
      <w:pPr>
        <w:pStyle w:val="Zkladntext"/>
        <w:numPr>
          <w:ilvl w:val="0"/>
          <w:numId w:val="2"/>
        </w:numPr>
        <w:tabs>
          <w:tab w:val="clear" w:pos="1020"/>
          <w:tab w:val="num" w:pos="1636"/>
        </w:tabs>
        <w:spacing w:line="360" w:lineRule="auto"/>
        <w:ind w:left="1636"/>
        <w:jc w:val="both"/>
        <w:rPr>
          <w:b w:val="0"/>
          <w:sz w:val="24"/>
        </w:rPr>
      </w:pPr>
      <w:r w:rsidRPr="00437570">
        <w:rPr>
          <w:b w:val="0"/>
          <w:sz w:val="24"/>
        </w:rPr>
        <w:t>zpěv</w:t>
      </w:r>
    </w:p>
    <w:p w14:paraId="0AA77A49" w14:textId="2821B137" w:rsidR="00D11BF7" w:rsidRPr="00437570" w:rsidRDefault="00D11BF7" w:rsidP="00BA264B">
      <w:pPr>
        <w:pStyle w:val="Zkladntext"/>
        <w:numPr>
          <w:ilvl w:val="0"/>
          <w:numId w:val="2"/>
        </w:numPr>
        <w:tabs>
          <w:tab w:val="clear" w:pos="1020"/>
          <w:tab w:val="num" w:pos="1636"/>
        </w:tabs>
        <w:spacing w:line="360" w:lineRule="auto"/>
        <w:ind w:left="1636"/>
        <w:jc w:val="both"/>
        <w:rPr>
          <w:b w:val="0"/>
          <w:sz w:val="24"/>
        </w:rPr>
      </w:pPr>
      <w:r w:rsidRPr="00437570">
        <w:rPr>
          <w:b w:val="0"/>
          <w:sz w:val="24"/>
        </w:rPr>
        <w:t>3D tisk</w:t>
      </w:r>
    </w:p>
    <w:p w14:paraId="7C937B22" w14:textId="767F379A" w:rsidR="00D11BF7" w:rsidRPr="00437570" w:rsidRDefault="00D11BF7" w:rsidP="00BA264B">
      <w:pPr>
        <w:pStyle w:val="Zkladntext"/>
        <w:numPr>
          <w:ilvl w:val="0"/>
          <w:numId w:val="2"/>
        </w:numPr>
        <w:tabs>
          <w:tab w:val="clear" w:pos="1020"/>
          <w:tab w:val="num" w:pos="1636"/>
        </w:tabs>
        <w:spacing w:line="360" w:lineRule="auto"/>
        <w:ind w:left="1636"/>
        <w:jc w:val="both"/>
        <w:rPr>
          <w:b w:val="0"/>
          <w:sz w:val="24"/>
        </w:rPr>
      </w:pPr>
      <w:r w:rsidRPr="00437570">
        <w:rPr>
          <w:b w:val="0"/>
          <w:sz w:val="24"/>
        </w:rPr>
        <w:t>tanec</w:t>
      </w:r>
    </w:p>
    <w:p w14:paraId="33374BAE" w14:textId="35299747" w:rsidR="00182F2F" w:rsidRPr="00437570" w:rsidRDefault="00D11BF7" w:rsidP="00BA264B">
      <w:pPr>
        <w:pStyle w:val="Zkladntext"/>
        <w:numPr>
          <w:ilvl w:val="0"/>
          <w:numId w:val="2"/>
        </w:numPr>
        <w:tabs>
          <w:tab w:val="clear" w:pos="1020"/>
          <w:tab w:val="num" w:pos="1636"/>
        </w:tabs>
        <w:spacing w:line="360" w:lineRule="auto"/>
        <w:ind w:left="1636"/>
        <w:jc w:val="both"/>
        <w:rPr>
          <w:b w:val="0"/>
          <w:sz w:val="24"/>
        </w:rPr>
      </w:pPr>
      <w:r w:rsidRPr="00437570">
        <w:rPr>
          <w:b w:val="0"/>
          <w:sz w:val="24"/>
        </w:rPr>
        <w:t>psaní na klávesnici</w:t>
      </w:r>
    </w:p>
    <w:p w14:paraId="6B5F2142" w14:textId="39C9F29A" w:rsidR="00182F2F" w:rsidRPr="00437570" w:rsidRDefault="00182F2F" w:rsidP="00BA264B">
      <w:pPr>
        <w:pStyle w:val="Zkladntext"/>
        <w:numPr>
          <w:ilvl w:val="0"/>
          <w:numId w:val="8"/>
        </w:numPr>
        <w:spacing w:line="360" w:lineRule="auto"/>
        <w:jc w:val="both"/>
        <w:rPr>
          <w:b w:val="0"/>
          <w:sz w:val="24"/>
        </w:rPr>
      </w:pPr>
      <w:r w:rsidRPr="00437570">
        <w:rPr>
          <w:b w:val="0"/>
          <w:sz w:val="24"/>
        </w:rPr>
        <w:t>možnost</w:t>
      </w:r>
      <w:r w:rsidR="002F2626" w:rsidRPr="00437570">
        <w:rPr>
          <w:b w:val="0"/>
          <w:sz w:val="24"/>
        </w:rPr>
        <w:t xml:space="preserve"> využití</w:t>
      </w:r>
      <w:r w:rsidRPr="00437570">
        <w:rPr>
          <w:b w:val="0"/>
          <w:sz w:val="24"/>
        </w:rPr>
        <w:t xml:space="preserve"> školní</w:t>
      </w:r>
      <w:r w:rsidR="002F2626" w:rsidRPr="00437570">
        <w:rPr>
          <w:b w:val="0"/>
          <w:sz w:val="24"/>
        </w:rPr>
        <w:t xml:space="preserve"> klu</w:t>
      </w:r>
      <w:r w:rsidRPr="00437570">
        <w:rPr>
          <w:b w:val="0"/>
          <w:sz w:val="24"/>
        </w:rPr>
        <w:t>bovny</w:t>
      </w:r>
      <w:r w:rsidR="002F2626" w:rsidRPr="00437570">
        <w:rPr>
          <w:b w:val="0"/>
          <w:sz w:val="24"/>
        </w:rPr>
        <w:t xml:space="preserve"> v době delších přestávek a ve volných </w:t>
      </w:r>
      <w:r w:rsidR="00437570">
        <w:rPr>
          <w:b w:val="0"/>
          <w:sz w:val="24"/>
        </w:rPr>
        <w:t>hodinách</w:t>
      </w:r>
    </w:p>
    <w:p w14:paraId="2C601989" w14:textId="23A2CAB8" w:rsidR="005939A7" w:rsidRPr="00437570" w:rsidRDefault="005939A7" w:rsidP="00BA264B">
      <w:pPr>
        <w:pStyle w:val="Zkladntext"/>
        <w:numPr>
          <w:ilvl w:val="0"/>
          <w:numId w:val="8"/>
        </w:numPr>
        <w:spacing w:line="360" w:lineRule="auto"/>
        <w:jc w:val="both"/>
        <w:rPr>
          <w:b w:val="0"/>
          <w:sz w:val="24"/>
        </w:rPr>
      </w:pPr>
      <w:r w:rsidRPr="00437570">
        <w:rPr>
          <w:b w:val="0"/>
          <w:sz w:val="24"/>
        </w:rPr>
        <w:t>v případě příznivého počasí možnost využívat o velké přestávce školní dvůr</w:t>
      </w:r>
    </w:p>
    <w:p w14:paraId="3B8BD305" w14:textId="77777777" w:rsidR="00182F2F" w:rsidRDefault="00182F2F" w:rsidP="00BA264B">
      <w:pPr>
        <w:pStyle w:val="Zkladntext"/>
        <w:spacing w:line="360" w:lineRule="auto"/>
        <w:jc w:val="both"/>
        <w:rPr>
          <w:b w:val="0"/>
          <w:sz w:val="24"/>
        </w:rPr>
      </w:pPr>
    </w:p>
    <w:p w14:paraId="7E2B2BF9" w14:textId="77777777" w:rsidR="00182F2F" w:rsidRDefault="00182F2F" w:rsidP="00BA264B">
      <w:pPr>
        <w:pStyle w:val="Zkladntext"/>
        <w:spacing w:line="360" w:lineRule="auto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Cílem těchto aktivit je žák</w:t>
      </w:r>
    </w:p>
    <w:p w14:paraId="5942E265" w14:textId="77777777" w:rsidR="00182F2F" w:rsidRDefault="00182F2F" w:rsidP="00BA264B">
      <w:pPr>
        <w:pStyle w:val="Zkladntext"/>
        <w:numPr>
          <w:ilvl w:val="0"/>
          <w:numId w:val="4"/>
        </w:numPr>
        <w:spacing w:line="360" w:lineRule="auto"/>
        <w:ind w:left="1560"/>
        <w:jc w:val="both"/>
        <w:rPr>
          <w:b w:val="0"/>
          <w:sz w:val="24"/>
        </w:rPr>
      </w:pPr>
      <w:r>
        <w:rPr>
          <w:b w:val="0"/>
          <w:sz w:val="24"/>
        </w:rPr>
        <w:t>schopný dělat samostatná (pokud možno správná) rozhodnutí</w:t>
      </w:r>
    </w:p>
    <w:p w14:paraId="75F42F1B" w14:textId="77777777" w:rsidR="00182F2F" w:rsidRDefault="00182F2F" w:rsidP="00BA264B">
      <w:pPr>
        <w:pStyle w:val="Zkladntext"/>
        <w:numPr>
          <w:ilvl w:val="0"/>
          <w:numId w:val="4"/>
        </w:numPr>
        <w:spacing w:line="360" w:lineRule="auto"/>
        <w:ind w:left="1560"/>
        <w:jc w:val="both"/>
        <w:rPr>
          <w:b w:val="0"/>
          <w:sz w:val="24"/>
        </w:rPr>
      </w:pPr>
      <w:r>
        <w:rPr>
          <w:b w:val="0"/>
          <w:sz w:val="24"/>
        </w:rPr>
        <w:t>vybavený přiměřenými sociálně psychologickými dovednostmi</w:t>
      </w:r>
    </w:p>
    <w:p w14:paraId="33C006A9" w14:textId="2979CC1C" w:rsidR="00182F2F" w:rsidRDefault="00182F2F" w:rsidP="00BA264B">
      <w:pPr>
        <w:pStyle w:val="Zkladntext"/>
        <w:numPr>
          <w:ilvl w:val="0"/>
          <w:numId w:val="4"/>
        </w:numPr>
        <w:spacing w:line="360" w:lineRule="auto"/>
        <w:ind w:left="1560"/>
        <w:jc w:val="both"/>
        <w:rPr>
          <w:b w:val="0"/>
          <w:sz w:val="24"/>
        </w:rPr>
      </w:pPr>
      <w:r>
        <w:rPr>
          <w:b w:val="0"/>
          <w:sz w:val="24"/>
        </w:rPr>
        <w:t xml:space="preserve">schopný řešit </w:t>
      </w:r>
      <w:r w:rsidR="008F2B50">
        <w:rPr>
          <w:b w:val="0"/>
          <w:sz w:val="24"/>
        </w:rPr>
        <w:t xml:space="preserve">problémy / </w:t>
      </w:r>
      <w:r>
        <w:rPr>
          <w:b w:val="0"/>
          <w:sz w:val="24"/>
        </w:rPr>
        <w:t>schopný nalézt</w:t>
      </w:r>
      <w:r w:rsidR="008F2B50">
        <w:rPr>
          <w:b w:val="0"/>
          <w:sz w:val="24"/>
        </w:rPr>
        <w:t xml:space="preserve"> pomoc při jejich řešení</w:t>
      </w:r>
    </w:p>
    <w:p w14:paraId="68CC51F1" w14:textId="77777777" w:rsidR="00182F2F" w:rsidRDefault="00182F2F" w:rsidP="00BA264B">
      <w:pPr>
        <w:pStyle w:val="Zkladntext"/>
        <w:numPr>
          <w:ilvl w:val="0"/>
          <w:numId w:val="4"/>
        </w:numPr>
        <w:spacing w:line="360" w:lineRule="auto"/>
        <w:ind w:left="1560"/>
        <w:jc w:val="both"/>
        <w:rPr>
          <w:b w:val="0"/>
          <w:sz w:val="24"/>
        </w:rPr>
      </w:pPr>
      <w:r>
        <w:rPr>
          <w:b w:val="0"/>
          <w:sz w:val="24"/>
        </w:rPr>
        <w:t>s vyhraněným negativním vztahem k návykovým látkám</w:t>
      </w:r>
    </w:p>
    <w:p w14:paraId="01706E82" w14:textId="77777777" w:rsidR="00182F2F" w:rsidRDefault="00182F2F" w:rsidP="00BA264B">
      <w:pPr>
        <w:pStyle w:val="Zkladntext"/>
        <w:numPr>
          <w:ilvl w:val="0"/>
          <w:numId w:val="4"/>
        </w:numPr>
        <w:spacing w:line="360" w:lineRule="auto"/>
        <w:ind w:left="1560"/>
        <w:jc w:val="both"/>
        <w:rPr>
          <w:b w:val="0"/>
          <w:sz w:val="24"/>
        </w:rPr>
      </w:pPr>
      <w:r>
        <w:rPr>
          <w:b w:val="0"/>
          <w:sz w:val="24"/>
        </w:rPr>
        <w:t>podílející se na tvorbě prostředí a životních podmínek</w:t>
      </w:r>
    </w:p>
    <w:p w14:paraId="514C308A" w14:textId="77777777" w:rsidR="00182F2F" w:rsidRDefault="00182F2F" w:rsidP="00BA264B">
      <w:pPr>
        <w:pStyle w:val="Zkladntext"/>
        <w:numPr>
          <w:ilvl w:val="0"/>
          <w:numId w:val="4"/>
        </w:numPr>
        <w:spacing w:line="360" w:lineRule="auto"/>
        <w:ind w:left="1560"/>
        <w:jc w:val="both"/>
        <w:rPr>
          <w:b w:val="0"/>
          <w:sz w:val="24"/>
        </w:rPr>
      </w:pPr>
      <w:r>
        <w:rPr>
          <w:b w:val="0"/>
          <w:sz w:val="24"/>
        </w:rPr>
        <w:t>schopný využívat volný čas.</w:t>
      </w:r>
    </w:p>
    <w:p w14:paraId="43783C8C" w14:textId="77777777" w:rsidR="00437570" w:rsidRDefault="00437570" w:rsidP="00BA264B">
      <w:pPr>
        <w:pStyle w:val="Zkladntext"/>
        <w:spacing w:line="360" w:lineRule="auto"/>
        <w:ind w:left="709"/>
        <w:jc w:val="both"/>
        <w:rPr>
          <w:b w:val="0"/>
          <w:sz w:val="24"/>
        </w:rPr>
      </w:pPr>
    </w:p>
    <w:p w14:paraId="1D14E6D2" w14:textId="77777777" w:rsidR="00BA264B" w:rsidRDefault="00BA264B" w:rsidP="00BA264B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koordinovat</w:t>
      </w:r>
      <w:r w:rsidR="008F2B50" w:rsidRPr="00AC67E1">
        <w:t xml:space="preserve"> preventivní činnosti školy v oblasti předcházení rizikovému chování žáků</w:t>
      </w:r>
    </w:p>
    <w:p w14:paraId="6B1343FD" w14:textId="0BDFF3AD" w:rsidR="000B38E3" w:rsidRPr="000B38E3" w:rsidRDefault="000B38E3" w:rsidP="000B38E3">
      <w:pPr>
        <w:pStyle w:val="Zkladntext"/>
        <w:numPr>
          <w:ilvl w:val="0"/>
          <w:numId w:val="7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spolupracovat s organizacemi ve městě, které se zabývají touto problematikou (PPP/SVP ARCHA/ KRIZOV</w:t>
      </w:r>
      <w:r w:rsidR="002D4DD2">
        <w:rPr>
          <w:b w:val="0"/>
          <w:sz w:val="24"/>
        </w:rPr>
        <w:t>É</w:t>
      </w:r>
      <w:r>
        <w:rPr>
          <w:b w:val="0"/>
          <w:sz w:val="24"/>
        </w:rPr>
        <w:t xml:space="preserve"> CENTRUM…)</w:t>
      </w:r>
    </w:p>
    <w:p w14:paraId="67A97BED" w14:textId="02D38AD4" w:rsidR="008F2B50" w:rsidRPr="00AC67E1" w:rsidRDefault="008F2B50" w:rsidP="00BA264B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AC67E1">
        <w:t>spoluprac</w:t>
      </w:r>
      <w:r w:rsidR="00BA264B">
        <w:t>ovat</w:t>
      </w:r>
      <w:r w:rsidRPr="00AC67E1">
        <w:t xml:space="preserve"> s vedením školy, třídními učiteli a výchovnou poradkyní</w:t>
      </w:r>
    </w:p>
    <w:p w14:paraId="76A1549E" w14:textId="08D3F75F" w:rsidR="008F2B50" w:rsidRPr="00AC67E1" w:rsidRDefault="00BA264B" w:rsidP="00BA264B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zajišťovat</w:t>
      </w:r>
      <w:r w:rsidR="008F2B50" w:rsidRPr="00AC67E1">
        <w:rPr>
          <w:rFonts w:ascii="Times New Roman" w:hAnsi="Times New Roman"/>
          <w:sz w:val="24"/>
          <w:szCs w:val="24"/>
        </w:rPr>
        <w:t xml:space="preserve"> dostupnost informací o preventivních programech a metodické materiály pro pedagogické pracovníky</w:t>
      </w:r>
    </w:p>
    <w:p w14:paraId="26382E9B" w14:textId="0233DF45" w:rsidR="008F2B50" w:rsidRPr="00AC67E1" w:rsidRDefault="00BA264B" w:rsidP="00BA264B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sledovat</w:t>
      </w:r>
      <w:r w:rsidR="008F2B50" w:rsidRPr="00AC67E1">
        <w:rPr>
          <w:rFonts w:ascii="Times New Roman" w:hAnsi="Times New Roman"/>
          <w:sz w:val="24"/>
          <w:szCs w:val="24"/>
        </w:rPr>
        <w:t xml:space="preserve"> ve spolupráci s dalšími pracovníky OA rizika vzniku a projevy sociálně patologických jevů a poskyt</w:t>
      </w:r>
      <w:r>
        <w:rPr>
          <w:rFonts w:ascii="Times New Roman" w:hAnsi="Times New Roman"/>
          <w:sz w:val="24"/>
          <w:szCs w:val="24"/>
        </w:rPr>
        <w:t>ovat</w:t>
      </w:r>
      <w:r w:rsidR="008F2B50" w:rsidRPr="00AC67E1">
        <w:rPr>
          <w:rFonts w:ascii="Times New Roman" w:hAnsi="Times New Roman"/>
          <w:sz w:val="24"/>
          <w:szCs w:val="24"/>
        </w:rPr>
        <w:t xml:space="preserve"> podporu při jejich řešení</w:t>
      </w:r>
    </w:p>
    <w:p w14:paraId="57E894C5" w14:textId="6D74DC2E" w:rsidR="00BA264B" w:rsidRDefault="00BA264B" w:rsidP="00BA264B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spolupracovat </w:t>
      </w:r>
      <w:r w:rsidR="008F2B50" w:rsidRPr="00AC67E1">
        <w:rPr>
          <w:rFonts w:ascii="Times New Roman" w:hAnsi="Times New Roman"/>
          <w:sz w:val="24"/>
          <w:szCs w:val="24"/>
        </w:rPr>
        <w:t>s institucemi zajišťujícími odbornou pomoc k problematice rizikového chování žáků</w:t>
      </w:r>
    </w:p>
    <w:p w14:paraId="7A542CE1" w14:textId="0A4A9A18" w:rsidR="00BA264B" w:rsidRDefault="00BA264B" w:rsidP="00BA264B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účastnit se </w:t>
      </w:r>
      <w:r w:rsidR="008F2B50" w:rsidRPr="00AC67E1">
        <w:rPr>
          <w:rFonts w:ascii="Times New Roman" w:hAnsi="Times New Roman"/>
          <w:sz w:val="24"/>
          <w:szCs w:val="24"/>
        </w:rPr>
        <w:t>vzdělávání v oblasti prevence</w:t>
      </w:r>
    </w:p>
    <w:p w14:paraId="5460B7DD" w14:textId="1FFB5B74" w:rsidR="008F2B50" w:rsidRPr="00AC67E1" w:rsidRDefault="008F2B50" w:rsidP="00BA264B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7E1">
        <w:rPr>
          <w:rFonts w:ascii="Times New Roman" w:hAnsi="Times New Roman"/>
          <w:sz w:val="24"/>
          <w:szCs w:val="24"/>
        </w:rPr>
        <w:t>využí</w:t>
      </w:r>
      <w:r w:rsidR="00BA264B">
        <w:rPr>
          <w:rFonts w:ascii="Times New Roman" w:hAnsi="Times New Roman"/>
          <w:sz w:val="24"/>
          <w:szCs w:val="24"/>
        </w:rPr>
        <w:t>vat</w:t>
      </w:r>
      <w:r w:rsidRPr="00AC67E1">
        <w:rPr>
          <w:rFonts w:ascii="Times New Roman" w:hAnsi="Times New Roman"/>
          <w:sz w:val="24"/>
          <w:szCs w:val="24"/>
        </w:rPr>
        <w:t xml:space="preserve"> metodickou podporu školských poradenských zařízení a krajských koordinátorů prevence</w:t>
      </w:r>
    </w:p>
    <w:p w14:paraId="1D7A8509" w14:textId="7C16D864" w:rsidR="008F2B50" w:rsidRPr="00AC67E1" w:rsidRDefault="00BA264B" w:rsidP="00BA264B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lastRenderedPageBreak/>
        <w:t>vést</w:t>
      </w:r>
      <w:r w:rsidR="008F2B50" w:rsidRPr="00AC67E1">
        <w:t xml:space="preserve"> přehled o realizovaných preventivních aktivitách a podí</w:t>
      </w:r>
      <w:r>
        <w:t>let</w:t>
      </w:r>
      <w:r w:rsidR="008F2B50" w:rsidRPr="00AC67E1">
        <w:t xml:space="preserve"> se na vyhodnocování jejich účinnost</w:t>
      </w:r>
      <w:r>
        <w:t>i</w:t>
      </w:r>
    </w:p>
    <w:p w14:paraId="2ACAA511" w14:textId="3B2B457B" w:rsidR="002D4DD2" w:rsidRPr="002D4DD2" w:rsidRDefault="000535D4" w:rsidP="00BA264B">
      <w:pPr>
        <w:pStyle w:val="Zkladntext"/>
        <w:spacing w:line="360" w:lineRule="auto"/>
        <w:jc w:val="both"/>
        <w:rPr>
          <w:sz w:val="24"/>
          <w:u w:val="single"/>
        </w:rPr>
      </w:pPr>
      <w:r>
        <w:rPr>
          <w:sz w:val="24"/>
        </w:rPr>
        <w:t xml:space="preserve">III. </w:t>
      </w:r>
      <w:r w:rsidR="00182F2F" w:rsidRPr="002627B6">
        <w:rPr>
          <w:sz w:val="24"/>
          <w:u w:val="single"/>
        </w:rPr>
        <w:t>Projekt NNTB</w:t>
      </w:r>
    </w:p>
    <w:p w14:paraId="3A6C5213" w14:textId="733E20A8" w:rsidR="00182F2F" w:rsidRPr="00680FEC" w:rsidRDefault="00182F2F" w:rsidP="00BA264B">
      <w:pPr>
        <w:pStyle w:val="Zkladntext"/>
        <w:spacing w:line="360" w:lineRule="auto"/>
        <w:jc w:val="both"/>
        <w:rPr>
          <w:b w:val="0"/>
          <w:sz w:val="24"/>
        </w:rPr>
      </w:pPr>
      <w:r w:rsidRPr="00680FEC">
        <w:rPr>
          <w:b w:val="0"/>
          <w:sz w:val="24"/>
        </w:rPr>
        <w:t xml:space="preserve">Naše škola se připojila k projektu „Nenech to být“. Tento projekt pomáhá dětem a rodičům nalézt cestu k řešení </w:t>
      </w:r>
      <w:r w:rsidR="002D4DD2">
        <w:rPr>
          <w:b w:val="0"/>
          <w:sz w:val="24"/>
        </w:rPr>
        <w:t>vážných</w:t>
      </w:r>
      <w:r w:rsidRPr="00680FEC">
        <w:rPr>
          <w:b w:val="0"/>
          <w:sz w:val="24"/>
        </w:rPr>
        <w:t xml:space="preserve"> a nepříjemných situací, slouží zároveň jako anonymní schránka důvěry.</w:t>
      </w:r>
    </w:p>
    <w:p w14:paraId="68956523" w14:textId="77777777" w:rsidR="00182F2F" w:rsidRDefault="00182F2F" w:rsidP="00BA264B">
      <w:pPr>
        <w:pStyle w:val="Nzev"/>
        <w:spacing w:line="360" w:lineRule="auto"/>
        <w:jc w:val="both"/>
      </w:pPr>
      <w:r w:rsidRPr="00680FEC">
        <w:t xml:space="preserve">Více informací na </w:t>
      </w:r>
      <w:hyperlink r:id="rId8" w:history="1">
        <w:r w:rsidRPr="00973B4D">
          <w:rPr>
            <w:rStyle w:val="Hypertextovodkaz"/>
          </w:rPr>
          <w:t>www.nntb.cz</w:t>
        </w:r>
      </w:hyperlink>
    </w:p>
    <w:p w14:paraId="4655DF6F" w14:textId="77777777" w:rsidR="00182F2F" w:rsidRDefault="00182F2F" w:rsidP="00BA264B">
      <w:pPr>
        <w:pStyle w:val="Nzev"/>
        <w:spacing w:line="360" w:lineRule="auto"/>
        <w:jc w:val="both"/>
      </w:pPr>
    </w:p>
    <w:p w14:paraId="6769787E" w14:textId="77777777" w:rsidR="002E60C1" w:rsidRDefault="002E60C1" w:rsidP="00BA264B">
      <w:pPr>
        <w:jc w:val="both"/>
      </w:pPr>
    </w:p>
    <w:sectPr w:rsidR="002E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DE83" w14:textId="77777777" w:rsidR="004F62AB" w:rsidRDefault="004F62AB" w:rsidP="000B38E3">
      <w:r>
        <w:separator/>
      </w:r>
    </w:p>
  </w:endnote>
  <w:endnote w:type="continuationSeparator" w:id="0">
    <w:p w14:paraId="3A153A14" w14:textId="77777777" w:rsidR="004F62AB" w:rsidRDefault="004F62AB" w:rsidP="000B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6B5A" w14:textId="77777777" w:rsidR="004F62AB" w:rsidRDefault="004F62AB" w:rsidP="000B38E3">
      <w:r>
        <w:separator/>
      </w:r>
    </w:p>
  </w:footnote>
  <w:footnote w:type="continuationSeparator" w:id="0">
    <w:p w14:paraId="2141AE4A" w14:textId="77777777" w:rsidR="004F62AB" w:rsidRDefault="004F62AB" w:rsidP="000B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69D"/>
    <w:multiLevelType w:val="hybridMultilevel"/>
    <w:tmpl w:val="AE94F454"/>
    <w:lvl w:ilvl="0" w:tplc="9E745ED0">
      <w:start w:val="1"/>
      <w:numFmt w:val="bullet"/>
      <w:lvlText w:val="-"/>
      <w:lvlJc w:val="left"/>
      <w:pPr>
        <w:ind w:left="21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709395C"/>
    <w:multiLevelType w:val="hybridMultilevel"/>
    <w:tmpl w:val="9768F902"/>
    <w:lvl w:ilvl="0" w:tplc="D020FF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2B19"/>
    <w:multiLevelType w:val="singleLevel"/>
    <w:tmpl w:val="824AC7D4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AEF6A49"/>
    <w:multiLevelType w:val="hybridMultilevel"/>
    <w:tmpl w:val="9F3C2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F048F"/>
    <w:multiLevelType w:val="hybridMultilevel"/>
    <w:tmpl w:val="3F1EF362"/>
    <w:lvl w:ilvl="0" w:tplc="FF74B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75D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827D93"/>
    <w:multiLevelType w:val="hybridMultilevel"/>
    <w:tmpl w:val="AAAE3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4072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957517574">
    <w:abstractNumId w:val="7"/>
  </w:num>
  <w:num w:numId="2" w16cid:durableId="1956983861">
    <w:abstractNumId w:val="2"/>
  </w:num>
  <w:num w:numId="3" w16cid:durableId="1836648599">
    <w:abstractNumId w:val="4"/>
  </w:num>
  <w:num w:numId="4" w16cid:durableId="79915212">
    <w:abstractNumId w:val="0"/>
  </w:num>
  <w:num w:numId="5" w16cid:durableId="603733065">
    <w:abstractNumId w:val="3"/>
  </w:num>
  <w:num w:numId="6" w16cid:durableId="1796370823">
    <w:abstractNumId w:val="5"/>
  </w:num>
  <w:num w:numId="7" w16cid:durableId="257758588">
    <w:abstractNumId w:val="6"/>
  </w:num>
  <w:num w:numId="8" w16cid:durableId="62288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2F"/>
    <w:rsid w:val="000535D4"/>
    <w:rsid w:val="00085D2A"/>
    <w:rsid w:val="000B38E3"/>
    <w:rsid w:val="00113676"/>
    <w:rsid w:val="00182F2F"/>
    <w:rsid w:val="002D4DD2"/>
    <w:rsid w:val="002E60C1"/>
    <w:rsid w:val="002F2626"/>
    <w:rsid w:val="00415159"/>
    <w:rsid w:val="00437570"/>
    <w:rsid w:val="00455DA1"/>
    <w:rsid w:val="004846BF"/>
    <w:rsid w:val="004F62AB"/>
    <w:rsid w:val="00542F48"/>
    <w:rsid w:val="005939A7"/>
    <w:rsid w:val="00651D2F"/>
    <w:rsid w:val="00662B2B"/>
    <w:rsid w:val="006D673B"/>
    <w:rsid w:val="0073761C"/>
    <w:rsid w:val="0083461D"/>
    <w:rsid w:val="008F2B50"/>
    <w:rsid w:val="009340D5"/>
    <w:rsid w:val="00B777D0"/>
    <w:rsid w:val="00BA264B"/>
    <w:rsid w:val="00CB5E3D"/>
    <w:rsid w:val="00D11BF7"/>
    <w:rsid w:val="00D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9695"/>
  <w15:chartTrackingRefBased/>
  <w15:docId w15:val="{EBEF813F-B133-4A61-9C44-29939C11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82F2F"/>
    <w:pPr>
      <w:jc w:val="center"/>
    </w:pPr>
    <w:rPr>
      <w:b/>
      <w:sz w:val="40"/>
    </w:rPr>
  </w:style>
  <w:style w:type="character" w:customStyle="1" w:styleId="ZkladntextChar">
    <w:name w:val="Základní text Char"/>
    <w:basedOn w:val="Standardnpsmoodstavce"/>
    <w:link w:val="Zkladntext"/>
    <w:rsid w:val="00182F2F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182F2F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182F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82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B2B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aliases w:val="Podtitul"/>
    <w:basedOn w:val="Normln"/>
    <w:link w:val="PodnadpisChar"/>
    <w:qFormat/>
    <w:rsid w:val="000535D4"/>
    <w:pPr>
      <w:jc w:val="center"/>
    </w:pPr>
    <w:rPr>
      <w:b/>
      <w:u w:val="single"/>
    </w:rPr>
  </w:style>
  <w:style w:type="character" w:customStyle="1" w:styleId="PodnadpisChar">
    <w:name w:val="Podnadpis Char"/>
    <w:aliases w:val="Podtitul Char"/>
    <w:basedOn w:val="Standardnpsmoodstavce"/>
    <w:link w:val="Podnadpis"/>
    <w:rsid w:val="000535D4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semiHidden/>
    <w:rsid w:val="008F2B50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8F2B5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F2B50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B38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38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38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38E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t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D11B-4592-4D8B-998B-4742EB9F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</dc:creator>
  <cp:keywords/>
  <dc:description/>
  <cp:lastModifiedBy>Tóthová Kateřina, Mgr.</cp:lastModifiedBy>
  <cp:revision>2</cp:revision>
  <cp:lastPrinted>2020-08-26T07:19:00Z</cp:lastPrinted>
  <dcterms:created xsi:type="dcterms:W3CDTF">2025-11-13T17:42:00Z</dcterms:created>
  <dcterms:modified xsi:type="dcterms:W3CDTF">2025-11-13T17:42:00Z</dcterms:modified>
</cp:coreProperties>
</file>