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DDDC2" w14:textId="07A4DF61" w:rsidR="00F820C7" w:rsidRDefault="00F820C7" w:rsidP="00ED7E07">
      <w:pPr>
        <w:rPr>
          <w:b/>
          <w:bCs/>
          <w:color w:val="auto"/>
          <w:u w:val="single"/>
        </w:rPr>
      </w:pPr>
      <w:r w:rsidRPr="00B801EB">
        <w:rPr>
          <w:b/>
          <w:bCs/>
          <w:u w:val="single"/>
        </w:rPr>
        <w:t xml:space="preserve">Obchodní akademie </w:t>
      </w:r>
      <w:proofErr w:type="gramStart"/>
      <w:r w:rsidRPr="00B801EB">
        <w:rPr>
          <w:b/>
          <w:bCs/>
          <w:u w:val="single"/>
        </w:rPr>
        <w:t>Chrudim - seznam</w:t>
      </w:r>
      <w:proofErr w:type="gramEnd"/>
      <w:r w:rsidRPr="00B801EB">
        <w:rPr>
          <w:b/>
          <w:bCs/>
          <w:u w:val="single"/>
        </w:rPr>
        <w:t xml:space="preserve"> použí</w:t>
      </w:r>
      <w:r w:rsidR="00315BE6" w:rsidRPr="00B801EB">
        <w:rPr>
          <w:b/>
          <w:bCs/>
          <w:u w:val="single"/>
        </w:rPr>
        <w:t xml:space="preserve">vaných učebnic ve </w:t>
      </w:r>
      <w:proofErr w:type="spellStart"/>
      <w:r w:rsidR="00315BE6" w:rsidRPr="00B801EB">
        <w:rPr>
          <w:b/>
          <w:bCs/>
          <w:u w:val="single"/>
        </w:rPr>
        <w:t>šk</w:t>
      </w:r>
      <w:proofErr w:type="spellEnd"/>
      <w:r w:rsidR="00315BE6" w:rsidRPr="00B801EB">
        <w:rPr>
          <w:b/>
          <w:bCs/>
          <w:u w:val="single"/>
        </w:rPr>
        <w:t xml:space="preserve">. roce </w:t>
      </w:r>
      <w:r w:rsidR="00E71EA3" w:rsidRPr="00B801EB">
        <w:rPr>
          <w:b/>
          <w:bCs/>
          <w:color w:val="auto"/>
          <w:u w:val="single"/>
        </w:rPr>
        <w:t>202</w:t>
      </w:r>
      <w:r w:rsidR="004E6B3D">
        <w:rPr>
          <w:b/>
          <w:bCs/>
          <w:color w:val="auto"/>
          <w:u w:val="single"/>
        </w:rPr>
        <w:t>6</w:t>
      </w:r>
      <w:r w:rsidR="00E71EA3" w:rsidRPr="00B801EB">
        <w:rPr>
          <w:b/>
          <w:bCs/>
          <w:color w:val="auto"/>
          <w:u w:val="single"/>
        </w:rPr>
        <w:t xml:space="preserve"> </w:t>
      </w:r>
      <w:r w:rsidR="00B801EB">
        <w:rPr>
          <w:b/>
          <w:bCs/>
          <w:color w:val="auto"/>
          <w:u w:val="single"/>
        </w:rPr>
        <w:t>–</w:t>
      </w:r>
      <w:r w:rsidR="00E71EA3" w:rsidRPr="00B801EB">
        <w:rPr>
          <w:b/>
          <w:bCs/>
          <w:color w:val="auto"/>
          <w:u w:val="single"/>
        </w:rPr>
        <w:t xml:space="preserve"> 202</w:t>
      </w:r>
      <w:r w:rsidR="004E6B3D">
        <w:rPr>
          <w:b/>
          <w:bCs/>
          <w:color w:val="auto"/>
          <w:u w:val="single"/>
        </w:rPr>
        <w:t>7</w:t>
      </w:r>
    </w:p>
    <w:p w14:paraId="64787D7A" w14:textId="77777777" w:rsidR="00B801EB" w:rsidRPr="00B801EB" w:rsidRDefault="00B801EB" w:rsidP="00ED7E07">
      <w:pPr>
        <w:rPr>
          <w:color w:val="auto"/>
        </w:rPr>
      </w:pPr>
    </w:p>
    <w:p w14:paraId="0A906F3B" w14:textId="66D2D0DA" w:rsidR="00B801EB" w:rsidRDefault="00F820C7" w:rsidP="00B801EB">
      <w:pPr>
        <w:jc w:val="center"/>
        <w:rPr>
          <w:b/>
          <w:bCs/>
          <w:u w:val="single"/>
        </w:rPr>
      </w:pPr>
      <w:r w:rsidRPr="00B801EB">
        <w:t xml:space="preserve">Učebnice používané ve </w:t>
      </w:r>
      <w:r w:rsidRPr="00B801EB">
        <w:rPr>
          <w:b/>
          <w:bCs/>
          <w:u w:val="single"/>
        </w:rPr>
        <w:t>2. ročníku:</w:t>
      </w:r>
    </w:p>
    <w:p w14:paraId="40A3254B" w14:textId="4DDA8FE1" w:rsidR="00A17B88" w:rsidRDefault="00A17B88" w:rsidP="00B801EB">
      <w:pPr>
        <w:jc w:val="center"/>
        <w:rPr>
          <w:b/>
          <w:bCs/>
          <w:u w:val="single"/>
        </w:rPr>
      </w:pPr>
    </w:p>
    <w:p w14:paraId="6B95C108" w14:textId="643FC51C" w:rsidR="00A17B88" w:rsidRPr="00A17B88" w:rsidRDefault="00A17B88" w:rsidP="00A17B88">
      <w:pPr>
        <w:jc w:val="both"/>
        <w:rPr>
          <w:b/>
          <w:bCs/>
          <w:sz w:val="22"/>
          <w:szCs w:val="22"/>
        </w:rPr>
      </w:pPr>
      <w:r w:rsidRPr="00ED455E">
        <w:rPr>
          <w:b/>
          <w:bCs/>
          <w:sz w:val="22"/>
          <w:szCs w:val="22"/>
        </w:rPr>
        <w:t>Učebnice pro školní rok 202</w:t>
      </w:r>
      <w:r w:rsidR="004E6B3D" w:rsidRPr="00ED455E">
        <w:rPr>
          <w:b/>
          <w:bCs/>
          <w:sz w:val="22"/>
          <w:szCs w:val="22"/>
        </w:rPr>
        <w:t>6</w:t>
      </w:r>
      <w:r w:rsidRPr="00ED455E">
        <w:rPr>
          <w:b/>
          <w:bCs/>
          <w:sz w:val="22"/>
          <w:szCs w:val="22"/>
        </w:rPr>
        <w:t>/202</w:t>
      </w:r>
      <w:r w:rsidR="004E6B3D" w:rsidRPr="00ED455E">
        <w:rPr>
          <w:b/>
          <w:bCs/>
          <w:sz w:val="22"/>
          <w:szCs w:val="22"/>
        </w:rPr>
        <w:t>7</w:t>
      </w:r>
      <w:r w:rsidRPr="00ED455E">
        <w:rPr>
          <w:b/>
          <w:bCs/>
          <w:sz w:val="22"/>
          <w:szCs w:val="22"/>
        </w:rPr>
        <w:t xml:space="preserve"> lze objednávat přes QR kódy (od společnosti </w:t>
      </w:r>
      <w:r w:rsidR="00517870" w:rsidRPr="00ED455E">
        <w:rPr>
          <w:b/>
          <w:bCs/>
          <w:sz w:val="22"/>
          <w:szCs w:val="22"/>
        </w:rPr>
        <w:t>LUXOR</w:t>
      </w:r>
      <w:r w:rsidRPr="00ED455E">
        <w:rPr>
          <w:b/>
          <w:bCs/>
          <w:sz w:val="22"/>
          <w:szCs w:val="22"/>
        </w:rPr>
        <w:t xml:space="preserve">). Na stránkách školy </w:t>
      </w:r>
      <w:r w:rsidR="00ED455E" w:rsidRPr="00ED455E">
        <w:rPr>
          <w:b/>
          <w:bCs/>
          <w:sz w:val="22"/>
          <w:szCs w:val="22"/>
        </w:rPr>
        <w:t>bude k</w:t>
      </w:r>
      <w:r w:rsidRPr="00ED455E">
        <w:rPr>
          <w:b/>
          <w:bCs/>
          <w:sz w:val="22"/>
          <w:szCs w:val="22"/>
        </w:rPr>
        <w:t xml:space="preserve"> dispozici objednávkový formulář pro jednotlivé ročníky. </w:t>
      </w:r>
      <w:r w:rsidR="00ED455E" w:rsidRPr="00ED455E">
        <w:rPr>
          <w:b/>
          <w:bCs/>
          <w:sz w:val="22"/>
          <w:szCs w:val="22"/>
        </w:rPr>
        <w:t>Dále je možnost</w:t>
      </w:r>
      <w:r w:rsidRPr="00ED455E">
        <w:rPr>
          <w:b/>
          <w:bCs/>
          <w:sz w:val="22"/>
          <w:szCs w:val="22"/>
        </w:rPr>
        <w:t xml:space="preserve"> objedná</w:t>
      </w:r>
      <w:r w:rsidR="00ED455E" w:rsidRPr="00ED455E">
        <w:rPr>
          <w:b/>
          <w:bCs/>
          <w:sz w:val="22"/>
          <w:szCs w:val="22"/>
        </w:rPr>
        <w:t xml:space="preserve">ní osobně v </w:t>
      </w:r>
      <w:r w:rsidRPr="00ED455E">
        <w:rPr>
          <w:b/>
          <w:bCs/>
          <w:sz w:val="22"/>
          <w:szCs w:val="22"/>
        </w:rPr>
        <w:t>Knihkupectví LUXOR</w:t>
      </w:r>
      <w:r w:rsidR="00ED455E">
        <w:rPr>
          <w:b/>
          <w:bCs/>
          <w:sz w:val="22"/>
          <w:szCs w:val="22"/>
        </w:rPr>
        <w:t xml:space="preserve"> (prodejna Chrudim)</w:t>
      </w:r>
      <w:r w:rsidRPr="00ED455E">
        <w:rPr>
          <w:b/>
          <w:bCs/>
          <w:sz w:val="22"/>
          <w:szCs w:val="22"/>
        </w:rPr>
        <w:t>. Upozorňujeme na výraznější slevy při objednání přes QR kódy.</w:t>
      </w:r>
    </w:p>
    <w:p w14:paraId="07E00D63" w14:textId="77777777" w:rsidR="000B39C0" w:rsidRPr="00B801EB" w:rsidRDefault="000B39C0" w:rsidP="00B801EB">
      <w:pPr>
        <w:jc w:val="center"/>
        <w:rPr>
          <w:b/>
          <w:bCs/>
          <w:u w:val="single"/>
        </w:rPr>
      </w:pPr>
    </w:p>
    <w:p w14:paraId="7A28729C" w14:textId="77777777" w:rsidR="00B801EB" w:rsidRPr="00B801EB" w:rsidRDefault="00B801EB" w:rsidP="00B801EB">
      <w:pPr>
        <w:rPr>
          <w:b/>
          <w:bCs/>
          <w:u w:val="single"/>
        </w:rPr>
      </w:pPr>
      <w:r w:rsidRPr="00B801EB">
        <w:rPr>
          <w:b/>
          <w:bCs/>
          <w:u w:val="single"/>
        </w:rPr>
        <w:t>Český jazyk a literatura</w:t>
      </w:r>
    </w:p>
    <w:p w14:paraId="5A067290" w14:textId="77777777" w:rsidR="005626AA" w:rsidRPr="005626AA" w:rsidRDefault="005626AA" w:rsidP="005626AA">
      <w:r w:rsidRPr="005626AA">
        <w:t>- Nová literatura pro střední školy, TAKTIK – Učebnice pro 2. ročník (možno použité)</w:t>
      </w:r>
    </w:p>
    <w:p w14:paraId="4465DD06" w14:textId="35228866" w:rsidR="005626AA" w:rsidRDefault="005626AA" w:rsidP="005626AA">
      <w:r w:rsidRPr="005626AA">
        <w:t>- Nová literatura pro střední školy, TAKTIK – Pracovní sešit pro 2. ročník</w:t>
      </w:r>
    </w:p>
    <w:p w14:paraId="08D76E5A" w14:textId="77777777" w:rsidR="00517870" w:rsidRPr="005626AA" w:rsidRDefault="00517870" w:rsidP="005626AA"/>
    <w:p w14:paraId="2DDAB208" w14:textId="77777777" w:rsidR="005626AA" w:rsidRPr="005626AA" w:rsidRDefault="005626AA" w:rsidP="005626AA">
      <w:pPr>
        <w:rPr>
          <w:b/>
          <w:bCs/>
          <w:u w:val="single"/>
        </w:rPr>
      </w:pPr>
      <w:r w:rsidRPr="005626AA">
        <w:rPr>
          <w:b/>
          <w:bCs/>
          <w:u w:val="single"/>
        </w:rPr>
        <w:t>Dějepis</w:t>
      </w:r>
    </w:p>
    <w:p w14:paraId="39EC9E18" w14:textId="5965F1EC" w:rsidR="005626AA" w:rsidRPr="00B801EB" w:rsidRDefault="005626AA" w:rsidP="005626AA">
      <w:r w:rsidRPr="005626AA">
        <w:t>- Dějepis pod lupou pro střední školy a gymnázia – učebnice 3. díl (Taktik)</w:t>
      </w:r>
      <w:r w:rsidRPr="00B801EB">
        <w:t xml:space="preserve"> </w:t>
      </w:r>
      <w:r w:rsidR="004E6B3D">
        <w:t>– možno použité</w:t>
      </w:r>
    </w:p>
    <w:p w14:paraId="387FE4AD" w14:textId="77777777" w:rsidR="00517870" w:rsidRDefault="00517870" w:rsidP="00B801EB">
      <w:pPr>
        <w:rPr>
          <w:b/>
          <w:bCs/>
          <w:u w:val="single"/>
        </w:rPr>
      </w:pPr>
    </w:p>
    <w:p w14:paraId="2913AE53" w14:textId="0970692F" w:rsidR="00B801EB" w:rsidRPr="00B801EB" w:rsidRDefault="00B801EB" w:rsidP="00B801EB">
      <w:pPr>
        <w:rPr>
          <w:b/>
          <w:bCs/>
          <w:u w:val="single"/>
        </w:rPr>
      </w:pPr>
      <w:r w:rsidRPr="00B801EB">
        <w:rPr>
          <w:b/>
          <w:bCs/>
          <w:u w:val="single"/>
        </w:rPr>
        <w:t>Matematika</w:t>
      </w:r>
    </w:p>
    <w:p w14:paraId="73137965" w14:textId="77777777" w:rsidR="00B801EB" w:rsidRPr="00B801EB" w:rsidRDefault="00B801EB" w:rsidP="00B801EB">
      <w:pPr>
        <w:rPr>
          <w:b/>
          <w:bCs/>
        </w:rPr>
      </w:pPr>
      <w:r w:rsidRPr="00B801EB">
        <w:t>- Milada Hudcová: Sbírka úloh z matematiky pro SOU a SOŠ (červená) - možno použité</w:t>
      </w:r>
    </w:p>
    <w:p w14:paraId="4D251053" w14:textId="77777777" w:rsidR="00B801EB" w:rsidRPr="00B801EB" w:rsidRDefault="00B801EB" w:rsidP="00B801EB">
      <w:pPr>
        <w:rPr>
          <w:b/>
          <w:bCs/>
        </w:rPr>
      </w:pPr>
      <w:r w:rsidRPr="00B801EB">
        <w:t>- Milada Hudcová: Sbírka úloh z matematiky pro SOU a SOŠ a nástavbové studium (zelená)- možno použité</w:t>
      </w:r>
    </w:p>
    <w:p w14:paraId="21F02B14" w14:textId="77777777" w:rsidR="00B801EB" w:rsidRPr="00B801EB" w:rsidRDefault="00B801EB" w:rsidP="00B801EB">
      <w:r w:rsidRPr="00B801EB">
        <w:t>- Matematika pro střední školy – Funkce I, Pracovní sešit, 4.díl, Zkrácená verze, DIDAKTIS, pouze nové</w:t>
      </w:r>
    </w:p>
    <w:p w14:paraId="15B15976" w14:textId="47CAF962" w:rsidR="00B801EB" w:rsidRDefault="00B801EB" w:rsidP="00B801EB">
      <w:r w:rsidRPr="00B801EB">
        <w:t>- Matematika pro střední školy – Funkce II, Pracovní sešit, 5.díl, Zkrácená verze, DIDAKTIS, pouze nové</w:t>
      </w:r>
    </w:p>
    <w:p w14:paraId="50CDFD04" w14:textId="77777777" w:rsidR="00517870" w:rsidRDefault="00517870" w:rsidP="00B801EB"/>
    <w:p w14:paraId="7CCF1000" w14:textId="77777777" w:rsidR="00F820C7" w:rsidRPr="00B801EB" w:rsidRDefault="00F820C7" w:rsidP="00D93194">
      <w:pPr>
        <w:rPr>
          <w:b/>
          <w:bCs/>
          <w:u w:val="single"/>
        </w:rPr>
      </w:pPr>
      <w:r w:rsidRPr="00B801EB">
        <w:rPr>
          <w:b/>
          <w:bCs/>
          <w:u w:val="single"/>
        </w:rPr>
        <w:t>Anglický jazyk</w:t>
      </w:r>
    </w:p>
    <w:p w14:paraId="2EA5D932" w14:textId="77777777" w:rsidR="00F820C7" w:rsidRPr="00B801EB" w:rsidRDefault="00F820C7" w:rsidP="00D93194">
      <w:pPr>
        <w:rPr>
          <w:b/>
          <w:bCs/>
        </w:rPr>
      </w:pPr>
      <w:r w:rsidRPr="00B801EB">
        <w:t xml:space="preserve">- </w:t>
      </w:r>
      <w:proofErr w:type="spellStart"/>
      <w:r w:rsidR="002E61C7" w:rsidRPr="00B801EB">
        <w:t>Gateway</w:t>
      </w:r>
      <w:proofErr w:type="spellEnd"/>
      <w:r w:rsidRPr="00B801EB">
        <w:t xml:space="preserve"> </w:t>
      </w:r>
      <w:r w:rsidR="000527E7" w:rsidRPr="00B801EB">
        <w:t xml:space="preserve">to </w:t>
      </w:r>
      <w:r w:rsidR="00A658BC" w:rsidRPr="00B801EB">
        <w:t>M</w:t>
      </w:r>
      <w:r w:rsidR="000527E7" w:rsidRPr="00B801EB">
        <w:t xml:space="preserve">aturita </w:t>
      </w:r>
      <w:r w:rsidR="002E61C7" w:rsidRPr="00B801EB">
        <w:t>A</w:t>
      </w:r>
      <w:r w:rsidRPr="00B801EB">
        <w:t>2</w:t>
      </w:r>
      <w:r w:rsidR="002E61C7" w:rsidRPr="00B801EB">
        <w:t xml:space="preserve"> (</w:t>
      </w:r>
      <w:proofErr w:type="spellStart"/>
      <w:r w:rsidR="002E61C7" w:rsidRPr="00B801EB">
        <w:t>Macmillan</w:t>
      </w:r>
      <w:proofErr w:type="spellEnd"/>
      <w:r w:rsidR="002E61C7" w:rsidRPr="00B801EB">
        <w:t xml:space="preserve">) </w:t>
      </w:r>
      <w:r w:rsidRPr="00B801EB">
        <w:t xml:space="preserve">– </w:t>
      </w:r>
      <w:proofErr w:type="spellStart"/>
      <w:r w:rsidRPr="00B801EB">
        <w:t>Student’s</w:t>
      </w:r>
      <w:proofErr w:type="spellEnd"/>
      <w:r w:rsidRPr="00B801EB">
        <w:t xml:space="preserve"> </w:t>
      </w:r>
      <w:proofErr w:type="spellStart"/>
      <w:proofErr w:type="gramStart"/>
      <w:r w:rsidRPr="00B801EB">
        <w:t>Book</w:t>
      </w:r>
      <w:proofErr w:type="spellEnd"/>
      <w:r w:rsidRPr="00B801EB">
        <w:t xml:space="preserve">  (</w:t>
      </w:r>
      <w:proofErr w:type="gramEnd"/>
      <w:r w:rsidR="002E61C7" w:rsidRPr="00B801EB">
        <w:t>stejná učebnice pro 1. a 2. ročník</w:t>
      </w:r>
      <w:r w:rsidRPr="00B801EB">
        <w:t>)</w:t>
      </w:r>
      <w:r w:rsidRPr="00B801EB">
        <w:rPr>
          <w:b/>
          <w:bCs/>
        </w:rPr>
        <w:t xml:space="preserve"> </w:t>
      </w:r>
    </w:p>
    <w:p w14:paraId="2B8A1D1F" w14:textId="77777777" w:rsidR="00F820C7" w:rsidRPr="00B801EB" w:rsidRDefault="00F820C7" w:rsidP="00D93194">
      <w:pPr>
        <w:rPr>
          <w:u w:val="single"/>
        </w:rPr>
      </w:pPr>
      <w:r w:rsidRPr="00B801EB">
        <w:rPr>
          <w:b/>
          <w:bCs/>
        </w:rPr>
        <w:t xml:space="preserve">- </w:t>
      </w:r>
      <w:proofErr w:type="spellStart"/>
      <w:r w:rsidR="002E61C7" w:rsidRPr="00B801EB">
        <w:t>Gateway</w:t>
      </w:r>
      <w:proofErr w:type="spellEnd"/>
      <w:r w:rsidR="002E61C7" w:rsidRPr="00B801EB">
        <w:t xml:space="preserve"> </w:t>
      </w:r>
      <w:r w:rsidR="00A658BC" w:rsidRPr="00B801EB">
        <w:t xml:space="preserve">to Maturita </w:t>
      </w:r>
      <w:r w:rsidR="002E61C7" w:rsidRPr="00B801EB">
        <w:t>A2 (</w:t>
      </w:r>
      <w:proofErr w:type="spellStart"/>
      <w:r w:rsidR="002E61C7" w:rsidRPr="00B801EB">
        <w:t>Macmillan</w:t>
      </w:r>
      <w:proofErr w:type="spellEnd"/>
      <w:r w:rsidR="002E61C7" w:rsidRPr="00B801EB">
        <w:t xml:space="preserve">) – </w:t>
      </w:r>
      <w:proofErr w:type="spellStart"/>
      <w:proofErr w:type="gramStart"/>
      <w:r w:rsidR="002E61C7" w:rsidRPr="00B801EB">
        <w:t>Workbook</w:t>
      </w:r>
      <w:proofErr w:type="spellEnd"/>
      <w:r w:rsidR="002E61C7" w:rsidRPr="00B801EB">
        <w:t xml:space="preserve">  (</w:t>
      </w:r>
      <w:proofErr w:type="gramEnd"/>
      <w:r w:rsidR="002E61C7" w:rsidRPr="00B801EB">
        <w:t>stejná učebnice pro 1. a 2. ročník)</w:t>
      </w:r>
      <w:r w:rsidRPr="00B801EB">
        <w:t xml:space="preserve">           </w:t>
      </w:r>
    </w:p>
    <w:p w14:paraId="6C8BEC73" w14:textId="6E6E5752" w:rsidR="00F820C7" w:rsidRDefault="00F820C7" w:rsidP="00C03384">
      <w:r w:rsidRPr="00B801EB">
        <w:t xml:space="preserve">- Raymond Murphy: </w:t>
      </w:r>
      <w:proofErr w:type="spellStart"/>
      <w:r w:rsidRPr="00B801EB">
        <w:t>English</w:t>
      </w:r>
      <w:proofErr w:type="spellEnd"/>
      <w:r w:rsidRPr="00B801EB">
        <w:t xml:space="preserve"> </w:t>
      </w:r>
      <w:proofErr w:type="spellStart"/>
      <w:r w:rsidRPr="00B801EB">
        <w:t>Grammar</w:t>
      </w:r>
      <w:proofErr w:type="spellEnd"/>
      <w:r w:rsidRPr="00B801EB">
        <w:t xml:space="preserve"> in </w:t>
      </w:r>
      <w:proofErr w:type="gramStart"/>
      <w:r w:rsidRPr="00B801EB">
        <w:t xml:space="preserve">Use - </w:t>
      </w:r>
      <w:proofErr w:type="spellStart"/>
      <w:r w:rsidRPr="00B801EB">
        <w:t>intermediate</w:t>
      </w:r>
      <w:proofErr w:type="spellEnd"/>
      <w:proofErr w:type="gramEnd"/>
      <w:r w:rsidRPr="00B801EB">
        <w:t xml:space="preserve"> (Cambridge) – (stejná učebnice pro 1. - 4. roč.)</w:t>
      </w:r>
    </w:p>
    <w:p w14:paraId="1A18E30C" w14:textId="77777777" w:rsidR="00517870" w:rsidRPr="00B801EB" w:rsidRDefault="00517870" w:rsidP="00C03384"/>
    <w:p w14:paraId="4EFAEED6" w14:textId="77777777" w:rsidR="00F820C7" w:rsidRPr="00B801EB" w:rsidRDefault="00F820C7" w:rsidP="000D26B3">
      <w:pPr>
        <w:rPr>
          <w:u w:val="single"/>
        </w:rPr>
      </w:pPr>
      <w:r w:rsidRPr="00B801EB">
        <w:rPr>
          <w:b/>
          <w:bCs/>
          <w:u w:val="single"/>
        </w:rPr>
        <w:t>Německý jazyk</w:t>
      </w:r>
    </w:p>
    <w:p w14:paraId="0BA979B6" w14:textId="631869B7" w:rsidR="000D26B3" w:rsidRPr="00B801EB" w:rsidRDefault="000D26B3" w:rsidP="000D26B3">
      <w:pPr>
        <w:pStyle w:val="Normlnweb"/>
        <w:spacing w:before="0" w:beforeAutospacing="0" w:after="0" w:afterAutospacing="0"/>
      </w:pPr>
      <w:r w:rsidRPr="00B801EB">
        <w:t>- Direkt interaktiv 1 (</w:t>
      </w:r>
      <w:proofErr w:type="spellStart"/>
      <w:r w:rsidRPr="00B801EB">
        <w:t>Klett</w:t>
      </w:r>
      <w:proofErr w:type="spellEnd"/>
      <w:r w:rsidR="00FF5547">
        <w:t>) – balíček + žákovská licence</w:t>
      </w:r>
      <w:r w:rsidRPr="00B801EB">
        <w:t xml:space="preserve"> (stejná učebnice pro 1. a 2. ročník) </w:t>
      </w:r>
    </w:p>
    <w:p w14:paraId="512741E5" w14:textId="6C4CFB75" w:rsidR="00FF5547" w:rsidRPr="00FF5547" w:rsidRDefault="000D26B3" w:rsidP="00FF5547">
      <w:pPr>
        <w:pStyle w:val="Nadpis1"/>
        <w:shd w:val="clear" w:color="auto" w:fill="FFFFFF"/>
        <w:spacing w:before="0" w:beforeAutospacing="0"/>
        <w:rPr>
          <w:b w:val="0"/>
          <w:color w:val="000000"/>
          <w:sz w:val="24"/>
          <w:szCs w:val="24"/>
        </w:rPr>
      </w:pPr>
      <w:r w:rsidRPr="00C20A19">
        <w:rPr>
          <w:b w:val="0"/>
          <w:sz w:val="24"/>
          <w:szCs w:val="24"/>
        </w:rPr>
        <w:t>-</w:t>
      </w:r>
      <w:r w:rsidR="00FF5547" w:rsidRPr="00C20A19">
        <w:rPr>
          <w:b w:val="0"/>
          <w:sz w:val="24"/>
          <w:szCs w:val="24"/>
        </w:rPr>
        <w:t xml:space="preserve"> </w:t>
      </w:r>
      <w:r w:rsidR="00FF5547" w:rsidRPr="00C20A19">
        <w:rPr>
          <w:b w:val="0"/>
          <w:color w:val="000000"/>
          <w:sz w:val="24"/>
          <w:szCs w:val="24"/>
        </w:rPr>
        <w:t>Direkt interaktiv 2 (</w:t>
      </w:r>
      <w:proofErr w:type="spellStart"/>
      <w:r w:rsidR="00FF5547" w:rsidRPr="00C20A19">
        <w:rPr>
          <w:b w:val="0"/>
          <w:color w:val="000000"/>
          <w:sz w:val="24"/>
          <w:szCs w:val="24"/>
        </w:rPr>
        <w:t>Klett</w:t>
      </w:r>
      <w:proofErr w:type="spellEnd"/>
      <w:r w:rsidR="00FF5547" w:rsidRPr="00C20A19">
        <w:rPr>
          <w:b w:val="0"/>
          <w:color w:val="000000"/>
          <w:sz w:val="24"/>
          <w:szCs w:val="24"/>
        </w:rPr>
        <w:t xml:space="preserve">) – učebnice s </w:t>
      </w:r>
      <w:proofErr w:type="spellStart"/>
      <w:r w:rsidR="00FF5547" w:rsidRPr="00C20A19">
        <w:rPr>
          <w:b w:val="0"/>
          <w:color w:val="000000"/>
          <w:sz w:val="24"/>
          <w:szCs w:val="24"/>
        </w:rPr>
        <w:t>prac</w:t>
      </w:r>
      <w:proofErr w:type="spellEnd"/>
      <w:r w:rsidR="00FF5547" w:rsidRPr="00C20A19">
        <w:rPr>
          <w:b w:val="0"/>
          <w:color w:val="000000"/>
          <w:sz w:val="24"/>
          <w:szCs w:val="24"/>
        </w:rPr>
        <w:t xml:space="preserve">. sešitem + MP3/Videa ke stažení + žák. licence (18 měsíců) </w:t>
      </w:r>
      <w:r w:rsidR="00FF5547" w:rsidRPr="00C20A19">
        <w:rPr>
          <w:rStyle w:val="Siln"/>
          <w:color w:val="000000"/>
          <w:sz w:val="24"/>
          <w:szCs w:val="24"/>
          <w:shd w:val="clear" w:color="auto" w:fill="FFFFFF"/>
        </w:rPr>
        <w:t>ISBN:</w:t>
      </w:r>
      <w:r w:rsidR="00FF5547" w:rsidRPr="00C20A19">
        <w:rPr>
          <w:color w:val="000000"/>
          <w:sz w:val="24"/>
          <w:szCs w:val="24"/>
          <w:shd w:val="clear" w:color="auto" w:fill="FFFFFF"/>
        </w:rPr>
        <w:t> </w:t>
      </w:r>
      <w:r w:rsidR="00FF5547" w:rsidRPr="00C20A19">
        <w:rPr>
          <w:b w:val="0"/>
          <w:color w:val="000000"/>
          <w:sz w:val="24"/>
          <w:szCs w:val="24"/>
          <w:shd w:val="clear" w:color="auto" w:fill="FFFFFF"/>
        </w:rPr>
        <w:t>978-80-7397-311-7 (</w:t>
      </w:r>
      <w:r w:rsidR="00FF5547" w:rsidRPr="00C20A19">
        <w:rPr>
          <w:b w:val="0"/>
          <w:sz w:val="24"/>
          <w:szCs w:val="24"/>
        </w:rPr>
        <w:t>pouze nové, stejná učebnice pro 2. - 4. ročník)</w:t>
      </w:r>
      <w:r w:rsidR="00FF5547" w:rsidRPr="00FF5547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</w:p>
    <w:p w14:paraId="76995CA7" w14:textId="255EB2CE" w:rsidR="00F820C7" w:rsidRDefault="000D26B3" w:rsidP="00C20A19">
      <w:pPr>
        <w:pStyle w:val="Normlnweb"/>
        <w:spacing w:before="0" w:beforeAutospacing="0" w:after="0" w:afterAutospacing="0"/>
        <w:rPr>
          <w:b/>
          <w:bCs/>
          <w:u w:val="single"/>
        </w:rPr>
      </w:pPr>
      <w:r w:rsidRPr="00B801EB">
        <w:t xml:space="preserve"> </w:t>
      </w:r>
      <w:r w:rsidR="00F820C7" w:rsidRPr="00B801EB">
        <w:rPr>
          <w:b/>
          <w:bCs/>
          <w:u w:val="single"/>
        </w:rPr>
        <w:t>Francouzský jazyk</w:t>
      </w:r>
    </w:p>
    <w:p w14:paraId="7C06A669" w14:textId="77777777" w:rsidR="00517870" w:rsidRDefault="00517870" w:rsidP="00517870">
      <w:r>
        <w:t xml:space="preserve">- Jančík J. a kol.: </w:t>
      </w:r>
      <w:proofErr w:type="spellStart"/>
      <w:r>
        <w:t>Quartier</w:t>
      </w:r>
      <w:proofErr w:type="spellEnd"/>
      <w:r>
        <w:t xml:space="preserve"> </w:t>
      </w:r>
      <w:proofErr w:type="spellStart"/>
      <w:r>
        <w:t>libre</w:t>
      </w:r>
      <w:proofErr w:type="spellEnd"/>
      <w:r>
        <w:t xml:space="preserve"> Nouveau I (A1-A2), (</w:t>
      </w:r>
      <w:proofErr w:type="spellStart"/>
      <w:r>
        <w:t>Klett</w:t>
      </w:r>
      <w:proofErr w:type="spellEnd"/>
      <w:r>
        <w:t xml:space="preserve"> Praha) – učebnice s </w:t>
      </w:r>
      <w:proofErr w:type="spellStart"/>
      <w:r>
        <w:t>prac</w:t>
      </w:r>
      <w:proofErr w:type="spellEnd"/>
      <w:r>
        <w:t>. sešitem + časopis + MP3 ke stažení, ISBN 978-80-7397-171-7 – stejná jako v 1. ročníku</w:t>
      </w:r>
    </w:p>
    <w:p w14:paraId="74846CE0" w14:textId="1F8DBABB" w:rsidR="00F820C7" w:rsidRPr="00B801EB" w:rsidRDefault="00F820C7" w:rsidP="00C03384">
      <w:pPr>
        <w:rPr>
          <w:color w:val="auto"/>
        </w:rPr>
      </w:pPr>
    </w:p>
    <w:p w14:paraId="1751B11B" w14:textId="2A7666D9" w:rsidR="00F820C7" w:rsidRDefault="00F820C7" w:rsidP="00C03384">
      <w:pPr>
        <w:rPr>
          <w:b/>
          <w:bCs/>
          <w:u w:val="single"/>
        </w:rPr>
      </w:pPr>
      <w:r w:rsidRPr="00B801EB">
        <w:rPr>
          <w:b/>
          <w:bCs/>
          <w:u w:val="single"/>
        </w:rPr>
        <w:t>Španělský jazyk</w:t>
      </w:r>
    </w:p>
    <w:p w14:paraId="1B545AC4" w14:textId="262AFCF0" w:rsidR="00055664" w:rsidRDefault="00055664" w:rsidP="00C03384">
      <w:r w:rsidRPr="00055664">
        <w:rPr>
          <w:b/>
          <w:bCs/>
        </w:rPr>
        <w:t xml:space="preserve">- </w:t>
      </w:r>
      <w:proofErr w:type="spellStart"/>
      <w:proofErr w:type="gramStart"/>
      <w:r w:rsidRPr="00055664">
        <w:t>Descubre</w:t>
      </w:r>
      <w:proofErr w:type="spellEnd"/>
      <w:r w:rsidRPr="00055664">
        <w:t>  A</w:t>
      </w:r>
      <w:proofErr w:type="gramEnd"/>
      <w:r w:rsidRPr="00055664">
        <w:t xml:space="preserve">1, nakladatelství </w:t>
      </w:r>
      <w:proofErr w:type="spellStart"/>
      <w:r w:rsidRPr="00055664">
        <w:t>Draco</w:t>
      </w:r>
      <w:proofErr w:type="spellEnd"/>
      <w:r w:rsidRPr="00055664">
        <w:t>, ISBN: 978-83-947512-8-9. Cvičebnice je součástí učebnice</w:t>
      </w:r>
    </w:p>
    <w:p w14:paraId="5A364127" w14:textId="77777777" w:rsidR="00517870" w:rsidRPr="00B801EB" w:rsidRDefault="00517870" w:rsidP="00C03384">
      <w:pPr>
        <w:rPr>
          <w:b/>
          <w:bCs/>
          <w:u w:val="single"/>
        </w:rPr>
      </w:pPr>
    </w:p>
    <w:p w14:paraId="44F87F57" w14:textId="5C12C90C" w:rsidR="00B4029F" w:rsidRPr="00B801EB" w:rsidRDefault="00B4029F" w:rsidP="00B4029F">
      <w:pPr>
        <w:rPr>
          <w:b/>
          <w:bCs/>
          <w:u w:val="single"/>
        </w:rPr>
      </w:pPr>
      <w:r w:rsidRPr="00B801EB">
        <w:rPr>
          <w:b/>
          <w:bCs/>
          <w:u w:val="single"/>
        </w:rPr>
        <w:t>Ekonomika</w:t>
      </w:r>
    </w:p>
    <w:p w14:paraId="0C39FF1B" w14:textId="23D9B64A" w:rsidR="00B4029F" w:rsidRPr="00B801EB" w:rsidRDefault="00B4029F" w:rsidP="00E56672">
      <w:pPr>
        <w:jc w:val="both"/>
        <w:rPr>
          <w:rStyle w:val="Siln"/>
          <w:rFonts w:eastAsia="Times New Roman"/>
        </w:rPr>
      </w:pPr>
      <w:r w:rsidRPr="00B801EB">
        <w:rPr>
          <w:rFonts w:eastAsia="Times New Roman"/>
        </w:rPr>
        <w:t xml:space="preserve">- </w:t>
      </w:r>
      <w:proofErr w:type="spellStart"/>
      <w:r w:rsidRPr="00B801EB">
        <w:rPr>
          <w:rFonts w:eastAsia="Times New Roman"/>
        </w:rPr>
        <w:t>Klínský</w:t>
      </w:r>
      <w:proofErr w:type="spellEnd"/>
      <w:r w:rsidRPr="00B801EB">
        <w:rPr>
          <w:rFonts w:eastAsia="Times New Roman"/>
        </w:rPr>
        <w:t xml:space="preserve">, </w:t>
      </w:r>
      <w:proofErr w:type="spellStart"/>
      <w:r w:rsidRPr="00B801EB">
        <w:rPr>
          <w:rFonts w:eastAsia="Times New Roman"/>
        </w:rPr>
        <w:t>Münch</w:t>
      </w:r>
      <w:proofErr w:type="spellEnd"/>
      <w:r w:rsidRPr="00B801EB">
        <w:rPr>
          <w:rFonts w:eastAsia="Times New Roman"/>
        </w:rPr>
        <w:t xml:space="preserve">, </w:t>
      </w:r>
      <w:proofErr w:type="spellStart"/>
      <w:r w:rsidRPr="00B801EB">
        <w:rPr>
          <w:rFonts w:eastAsia="Times New Roman"/>
        </w:rPr>
        <w:t>Frydryšková</w:t>
      </w:r>
      <w:proofErr w:type="spellEnd"/>
      <w:r w:rsidRPr="00B801EB">
        <w:rPr>
          <w:rFonts w:eastAsia="Times New Roman"/>
        </w:rPr>
        <w:t xml:space="preserve">, Čechová: </w:t>
      </w:r>
      <w:r w:rsidRPr="00B801EB">
        <w:rPr>
          <w:rStyle w:val="Siln"/>
          <w:rFonts w:eastAsia="Times New Roman"/>
        </w:rPr>
        <w:t>Ekonomika 2</w:t>
      </w:r>
      <w:r w:rsidRPr="00B801EB">
        <w:rPr>
          <w:rFonts w:eastAsia="Times New Roman"/>
        </w:rPr>
        <w:t xml:space="preserve"> pro ekonomicky zaměřené obory SŠ, </w:t>
      </w:r>
      <w:r w:rsidR="00D220D5">
        <w:rPr>
          <w:rFonts w:eastAsia="Times New Roman"/>
        </w:rPr>
        <w:t>1</w:t>
      </w:r>
      <w:r w:rsidR="00022AA9">
        <w:rPr>
          <w:rFonts w:eastAsia="Times New Roman"/>
        </w:rPr>
        <w:t>1</w:t>
      </w:r>
      <w:r w:rsidRPr="00B801EB">
        <w:rPr>
          <w:rFonts w:eastAsia="Times New Roman"/>
          <w:color w:val="auto"/>
        </w:rPr>
        <w:t xml:space="preserve">. </w:t>
      </w:r>
      <w:proofErr w:type="spellStart"/>
      <w:r w:rsidRPr="00B801EB">
        <w:rPr>
          <w:rFonts w:eastAsia="Times New Roman"/>
          <w:color w:val="auto"/>
        </w:rPr>
        <w:t>aktual</w:t>
      </w:r>
      <w:proofErr w:type="spellEnd"/>
      <w:r w:rsidRPr="00B801EB">
        <w:rPr>
          <w:rFonts w:eastAsia="Times New Roman"/>
          <w:color w:val="auto"/>
        </w:rPr>
        <w:t>. vydání (202</w:t>
      </w:r>
      <w:r w:rsidR="00022AA9">
        <w:rPr>
          <w:rFonts w:eastAsia="Times New Roman"/>
          <w:color w:val="auto"/>
        </w:rPr>
        <w:t>6</w:t>
      </w:r>
      <w:r w:rsidRPr="00B801EB">
        <w:rPr>
          <w:rFonts w:eastAsia="Times New Roman"/>
          <w:color w:val="auto"/>
        </w:rPr>
        <w:t xml:space="preserve">), </w:t>
      </w:r>
      <w:r w:rsidRPr="00B801EB">
        <w:rPr>
          <w:rFonts w:eastAsia="Times New Roman"/>
        </w:rPr>
        <w:t xml:space="preserve">případně alespoň od roku </w:t>
      </w:r>
      <w:proofErr w:type="gramStart"/>
      <w:r w:rsidRPr="00B801EB">
        <w:rPr>
          <w:rFonts w:eastAsia="Times New Roman"/>
        </w:rPr>
        <w:t>vydání</w:t>
      </w:r>
      <w:r w:rsidRPr="00B801EB">
        <w:rPr>
          <w:rFonts w:eastAsia="Times New Roman"/>
          <w:b/>
        </w:rPr>
        <w:t xml:space="preserve"> </w:t>
      </w:r>
      <w:r w:rsidRPr="00B801EB">
        <w:rPr>
          <w:rStyle w:val="Siln"/>
          <w:rFonts w:eastAsia="Times New Roman"/>
        </w:rPr>
        <w:t xml:space="preserve"> 2016</w:t>
      </w:r>
      <w:proofErr w:type="gramEnd"/>
      <w:r w:rsidRPr="00B801EB">
        <w:rPr>
          <w:rStyle w:val="Siln"/>
          <w:rFonts w:eastAsia="Times New Roman"/>
        </w:rPr>
        <w:t xml:space="preserve"> – možno použité</w:t>
      </w:r>
    </w:p>
    <w:p w14:paraId="27FC61C3" w14:textId="1D7487F5" w:rsidR="00B4029F" w:rsidRDefault="00B4029F" w:rsidP="00E56672">
      <w:pPr>
        <w:jc w:val="both"/>
        <w:rPr>
          <w:rFonts w:eastAsia="Times New Roman"/>
        </w:rPr>
      </w:pPr>
      <w:r w:rsidRPr="00E56672">
        <w:rPr>
          <w:rFonts w:eastAsia="Times New Roman"/>
          <w:b/>
          <w:bCs/>
        </w:rPr>
        <w:t>NEBO</w:t>
      </w:r>
      <w:r w:rsidRPr="00B801EB">
        <w:rPr>
          <w:rFonts w:eastAsia="Times New Roman"/>
        </w:rPr>
        <w:t xml:space="preserve">: </w:t>
      </w:r>
      <w:proofErr w:type="spellStart"/>
      <w:r w:rsidRPr="00B801EB">
        <w:rPr>
          <w:rFonts w:eastAsia="Times New Roman"/>
        </w:rPr>
        <w:t>Klínský</w:t>
      </w:r>
      <w:proofErr w:type="spellEnd"/>
      <w:r w:rsidRPr="00B801EB">
        <w:rPr>
          <w:rFonts w:eastAsia="Times New Roman"/>
        </w:rPr>
        <w:t xml:space="preserve">, </w:t>
      </w:r>
      <w:proofErr w:type="spellStart"/>
      <w:r w:rsidRPr="00B801EB">
        <w:rPr>
          <w:rFonts w:eastAsia="Times New Roman"/>
        </w:rPr>
        <w:t>Münch</w:t>
      </w:r>
      <w:proofErr w:type="spellEnd"/>
      <w:r w:rsidRPr="00B801EB">
        <w:rPr>
          <w:rFonts w:eastAsia="Times New Roman"/>
        </w:rPr>
        <w:t xml:space="preserve">, </w:t>
      </w:r>
      <w:proofErr w:type="spellStart"/>
      <w:r w:rsidRPr="00B801EB">
        <w:rPr>
          <w:rFonts w:eastAsia="Times New Roman"/>
        </w:rPr>
        <w:t>Frydryšková</w:t>
      </w:r>
      <w:proofErr w:type="spellEnd"/>
      <w:r w:rsidRPr="00B801EB">
        <w:rPr>
          <w:rFonts w:eastAsia="Times New Roman"/>
        </w:rPr>
        <w:t>, Čechová:</w:t>
      </w:r>
      <w:r w:rsidRPr="00B801EB">
        <w:rPr>
          <w:rStyle w:val="Siln"/>
          <w:rFonts w:eastAsia="Times New Roman"/>
        </w:rPr>
        <w:t xml:space="preserve"> Ekonomika 1+2</w:t>
      </w:r>
      <w:r w:rsidRPr="00B801EB">
        <w:rPr>
          <w:rFonts w:eastAsia="Times New Roman"/>
        </w:rPr>
        <w:t xml:space="preserve"> pro ekonomicky zaměřené obory SŠ, </w:t>
      </w:r>
      <w:r w:rsidR="00D220D5">
        <w:rPr>
          <w:rFonts w:eastAsia="Times New Roman"/>
        </w:rPr>
        <w:t>1</w:t>
      </w:r>
      <w:r w:rsidR="00022AA9">
        <w:rPr>
          <w:rFonts w:eastAsia="Times New Roman"/>
        </w:rPr>
        <w:t>1</w:t>
      </w:r>
      <w:r w:rsidRPr="00B801EB">
        <w:rPr>
          <w:rFonts w:eastAsia="Times New Roman"/>
          <w:color w:val="auto"/>
        </w:rPr>
        <w:t xml:space="preserve">. </w:t>
      </w:r>
      <w:proofErr w:type="spellStart"/>
      <w:r w:rsidRPr="00B801EB">
        <w:rPr>
          <w:rFonts w:eastAsia="Times New Roman"/>
          <w:color w:val="auto"/>
        </w:rPr>
        <w:t>aktual</w:t>
      </w:r>
      <w:proofErr w:type="spellEnd"/>
      <w:r w:rsidRPr="00B801EB">
        <w:rPr>
          <w:rFonts w:eastAsia="Times New Roman"/>
          <w:color w:val="auto"/>
        </w:rPr>
        <w:t>. vydání (202</w:t>
      </w:r>
      <w:r w:rsidR="00022AA9">
        <w:rPr>
          <w:rFonts w:eastAsia="Times New Roman"/>
          <w:color w:val="auto"/>
        </w:rPr>
        <w:t>6</w:t>
      </w:r>
      <w:r w:rsidRPr="00B801EB">
        <w:rPr>
          <w:rFonts w:eastAsia="Times New Roman"/>
          <w:color w:val="auto"/>
        </w:rPr>
        <w:t xml:space="preserve">), </w:t>
      </w:r>
      <w:r w:rsidRPr="00B801EB">
        <w:rPr>
          <w:rFonts w:eastAsia="Times New Roman"/>
        </w:rPr>
        <w:t>případně alespoň od roku vydání 2016 – možno použité</w:t>
      </w:r>
    </w:p>
    <w:p w14:paraId="1A9083F2" w14:textId="77777777" w:rsidR="00517870" w:rsidRPr="00B801EB" w:rsidRDefault="00517870" w:rsidP="00E56672">
      <w:pPr>
        <w:jc w:val="both"/>
        <w:rPr>
          <w:u w:val="single"/>
        </w:rPr>
      </w:pPr>
    </w:p>
    <w:p w14:paraId="63AB1355" w14:textId="77777777" w:rsidR="00517870" w:rsidRDefault="00517870" w:rsidP="00B4029F">
      <w:pPr>
        <w:rPr>
          <w:b/>
          <w:bCs/>
          <w:u w:val="single"/>
        </w:rPr>
      </w:pPr>
    </w:p>
    <w:p w14:paraId="7AEE4F10" w14:textId="77777777" w:rsidR="00517870" w:rsidRDefault="00517870" w:rsidP="00B4029F">
      <w:pPr>
        <w:rPr>
          <w:b/>
          <w:bCs/>
          <w:u w:val="single"/>
        </w:rPr>
      </w:pPr>
    </w:p>
    <w:p w14:paraId="183F3D19" w14:textId="35117CD2" w:rsidR="00B4029F" w:rsidRPr="00B801EB" w:rsidRDefault="00B4029F" w:rsidP="00B4029F">
      <w:pPr>
        <w:rPr>
          <w:b/>
          <w:bCs/>
          <w:u w:val="single"/>
        </w:rPr>
      </w:pPr>
      <w:r w:rsidRPr="00B801EB">
        <w:rPr>
          <w:b/>
          <w:bCs/>
          <w:u w:val="single"/>
        </w:rPr>
        <w:lastRenderedPageBreak/>
        <w:t>Účetnictví</w:t>
      </w:r>
    </w:p>
    <w:p w14:paraId="4D17B7F5" w14:textId="6F39EED4" w:rsidR="00B4029F" w:rsidRPr="00B801EB" w:rsidRDefault="00B4029F" w:rsidP="00B4029F">
      <w:pPr>
        <w:rPr>
          <w:color w:val="auto"/>
        </w:rPr>
      </w:pPr>
      <w:r w:rsidRPr="00B801EB">
        <w:rPr>
          <w:color w:val="auto"/>
        </w:rPr>
        <w:t xml:space="preserve">- </w:t>
      </w:r>
      <w:proofErr w:type="spellStart"/>
      <w:r w:rsidRPr="00B801EB">
        <w:rPr>
          <w:color w:val="auto"/>
        </w:rPr>
        <w:t>Štohl</w:t>
      </w:r>
      <w:proofErr w:type="spellEnd"/>
      <w:r w:rsidRPr="00B801EB">
        <w:rPr>
          <w:color w:val="auto"/>
        </w:rPr>
        <w:t>: Učebnice účetnictví pro střední školy a veřejnost 1. díl (pouze nové vydání r</w:t>
      </w:r>
      <w:r w:rsidRPr="00B801EB">
        <w:rPr>
          <w:color w:val="FF0000"/>
        </w:rPr>
        <w:t xml:space="preserve">. </w:t>
      </w:r>
      <w:r w:rsidRPr="00B801EB">
        <w:rPr>
          <w:color w:val="auto"/>
        </w:rPr>
        <w:t>202</w:t>
      </w:r>
      <w:r w:rsidR="00022AA9">
        <w:rPr>
          <w:color w:val="auto"/>
        </w:rPr>
        <w:t>6</w:t>
      </w:r>
      <w:r w:rsidRPr="00B801EB">
        <w:rPr>
          <w:color w:val="auto"/>
        </w:rPr>
        <w:t>)</w:t>
      </w:r>
    </w:p>
    <w:p w14:paraId="21F8FD9C" w14:textId="235C23A8" w:rsidR="00B4029F" w:rsidRDefault="00B4029F" w:rsidP="00B4029F">
      <w:pPr>
        <w:rPr>
          <w:color w:val="auto"/>
        </w:rPr>
      </w:pPr>
      <w:r w:rsidRPr="00B801EB">
        <w:rPr>
          <w:color w:val="auto"/>
        </w:rPr>
        <w:t xml:space="preserve">- </w:t>
      </w:r>
      <w:proofErr w:type="spellStart"/>
      <w:r w:rsidRPr="00B801EB">
        <w:rPr>
          <w:color w:val="auto"/>
        </w:rPr>
        <w:t>Štohl</w:t>
      </w:r>
      <w:proofErr w:type="spellEnd"/>
      <w:r w:rsidRPr="00B801EB">
        <w:rPr>
          <w:color w:val="auto"/>
        </w:rPr>
        <w:t>: Sbírka příkladů k učebnici účetnictví 1. díl (pouze nové vydání r. 202</w:t>
      </w:r>
      <w:r w:rsidR="00022AA9">
        <w:rPr>
          <w:color w:val="auto"/>
        </w:rPr>
        <w:t>6</w:t>
      </w:r>
      <w:r w:rsidRPr="00B801EB">
        <w:rPr>
          <w:color w:val="auto"/>
        </w:rPr>
        <w:t>)</w:t>
      </w:r>
    </w:p>
    <w:p w14:paraId="20D0ADD6" w14:textId="77777777" w:rsidR="00517870" w:rsidRPr="00B801EB" w:rsidRDefault="00517870" w:rsidP="00B4029F">
      <w:pPr>
        <w:rPr>
          <w:color w:val="auto"/>
        </w:rPr>
      </w:pPr>
    </w:p>
    <w:p w14:paraId="0AEDEA57" w14:textId="77777777" w:rsidR="00F820C7" w:rsidRPr="00B801EB" w:rsidRDefault="00F820C7" w:rsidP="00EC0CCF">
      <w:pPr>
        <w:rPr>
          <w:b/>
          <w:bCs/>
          <w:color w:val="auto"/>
          <w:u w:val="single"/>
        </w:rPr>
      </w:pPr>
      <w:r w:rsidRPr="00B801EB">
        <w:rPr>
          <w:b/>
          <w:bCs/>
          <w:color w:val="auto"/>
          <w:u w:val="single"/>
        </w:rPr>
        <w:t>Statistika</w:t>
      </w:r>
    </w:p>
    <w:p w14:paraId="6443B903" w14:textId="77777777" w:rsidR="00F820C7" w:rsidRPr="00ED7E07" w:rsidRDefault="00F820C7" w:rsidP="00EC0CCF">
      <w:pPr>
        <w:rPr>
          <w:color w:val="auto"/>
        </w:rPr>
      </w:pPr>
      <w:r w:rsidRPr="00B801EB">
        <w:rPr>
          <w:color w:val="auto"/>
        </w:rPr>
        <w:t>Burda: Statistika pro obchodní akademie (formát A5, možno použité)</w:t>
      </w:r>
    </w:p>
    <w:sectPr w:rsidR="00F820C7" w:rsidRPr="00ED7E07" w:rsidSect="006F018D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A3838"/>
    <w:multiLevelType w:val="hybridMultilevel"/>
    <w:tmpl w:val="7F542966"/>
    <w:lvl w:ilvl="0" w:tplc="D68404C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1878B5"/>
    <w:multiLevelType w:val="hybridMultilevel"/>
    <w:tmpl w:val="30DA7A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703D0C"/>
    <w:multiLevelType w:val="hybridMultilevel"/>
    <w:tmpl w:val="9A3EA60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424504"/>
    <w:multiLevelType w:val="hybridMultilevel"/>
    <w:tmpl w:val="B5CAA8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B22"/>
    <w:rsid w:val="00002F3E"/>
    <w:rsid w:val="00014FEC"/>
    <w:rsid w:val="000225AC"/>
    <w:rsid w:val="00022AA9"/>
    <w:rsid w:val="000311BB"/>
    <w:rsid w:val="000527E7"/>
    <w:rsid w:val="00055664"/>
    <w:rsid w:val="000B39C0"/>
    <w:rsid w:val="000D26B3"/>
    <w:rsid w:val="000D29B3"/>
    <w:rsid w:val="000E2DFD"/>
    <w:rsid w:val="000F24C7"/>
    <w:rsid w:val="00112F20"/>
    <w:rsid w:val="001649D3"/>
    <w:rsid w:val="001B37D0"/>
    <w:rsid w:val="002409A0"/>
    <w:rsid w:val="002529BC"/>
    <w:rsid w:val="0025360D"/>
    <w:rsid w:val="00287A8E"/>
    <w:rsid w:val="002C2390"/>
    <w:rsid w:val="002E61C7"/>
    <w:rsid w:val="0030522C"/>
    <w:rsid w:val="00315BE6"/>
    <w:rsid w:val="00384184"/>
    <w:rsid w:val="003B7166"/>
    <w:rsid w:val="00401594"/>
    <w:rsid w:val="004026F9"/>
    <w:rsid w:val="00423D76"/>
    <w:rsid w:val="00424E1B"/>
    <w:rsid w:val="004B60C5"/>
    <w:rsid w:val="004E6B3D"/>
    <w:rsid w:val="004F72E0"/>
    <w:rsid w:val="00500D61"/>
    <w:rsid w:val="00503F74"/>
    <w:rsid w:val="00513C16"/>
    <w:rsid w:val="00517870"/>
    <w:rsid w:val="005626AA"/>
    <w:rsid w:val="005B3412"/>
    <w:rsid w:val="005C0343"/>
    <w:rsid w:val="005C45FE"/>
    <w:rsid w:val="005D4FE2"/>
    <w:rsid w:val="005E5144"/>
    <w:rsid w:val="005F07A3"/>
    <w:rsid w:val="00615EBA"/>
    <w:rsid w:val="00617483"/>
    <w:rsid w:val="00632962"/>
    <w:rsid w:val="006342DE"/>
    <w:rsid w:val="00652CF6"/>
    <w:rsid w:val="006A5C6F"/>
    <w:rsid w:val="006E22E2"/>
    <w:rsid w:val="006F018D"/>
    <w:rsid w:val="006F28D1"/>
    <w:rsid w:val="00700235"/>
    <w:rsid w:val="00721DFE"/>
    <w:rsid w:val="00757FCD"/>
    <w:rsid w:val="007B3DD5"/>
    <w:rsid w:val="0087322F"/>
    <w:rsid w:val="00886FF3"/>
    <w:rsid w:val="008D7FDB"/>
    <w:rsid w:val="008E12A0"/>
    <w:rsid w:val="008F4DD3"/>
    <w:rsid w:val="00901E46"/>
    <w:rsid w:val="00924E39"/>
    <w:rsid w:val="009B1ECF"/>
    <w:rsid w:val="009D1DBD"/>
    <w:rsid w:val="00A17B88"/>
    <w:rsid w:val="00A4405B"/>
    <w:rsid w:val="00A5584B"/>
    <w:rsid w:val="00A658BC"/>
    <w:rsid w:val="00A96DBB"/>
    <w:rsid w:val="00AB52AF"/>
    <w:rsid w:val="00AD74DD"/>
    <w:rsid w:val="00B37097"/>
    <w:rsid w:val="00B4029F"/>
    <w:rsid w:val="00B57E3D"/>
    <w:rsid w:val="00B65870"/>
    <w:rsid w:val="00B801EB"/>
    <w:rsid w:val="00BD0BA6"/>
    <w:rsid w:val="00C03384"/>
    <w:rsid w:val="00C20A19"/>
    <w:rsid w:val="00CD521F"/>
    <w:rsid w:val="00CE7DD4"/>
    <w:rsid w:val="00D220D5"/>
    <w:rsid w:val="00D90BE9"/>
    <w:rsid w:val="00D93194"/>
    <w:rsid w:val="00D9731B"/>
    <w:rsid w:val="00DA3994"/>
    <w:rsid w:val="00DB5554"/>
    <w:rsid w:val="00DB644A"/>
    <w:rsid w:val="00DE4368"/>
    <w:rsid w:val="00E14B48"/>
    <w:rsid w:val="00E56672"/>
    <w:rsid w:val="00E71EA3"/>
    <w:rsid w:val="00EA3D40"/>
    <w:rsid w:val="00EC0CCF"/>
    <w:rsid w:val="00ED455E"/>
    <w:rsid w:val="00ED7E07"/>
    <w:rsid w:val="00F72096"/>
    <w:rsid w:val="00F820C7"/>
    <w:rsid w:val="00FD0B22"/>
    <w:rsid w:val="00FF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7B9438"/>
  <w15:docId w15:val="{B77FA763-26CA-4FA7-95B6-3AF3564F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4DD"/>
    <w:rPr>
      <w:color w:val="000000"/>
      <w:sz w:val="24"/>
      <w:szCs w:val="24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FF5547"/>
    <w:pPr>
      <w:spacing w:before="100" w:beforeAutospacing="1" w:after="100" w:afterAutospacing="1"/>
      <w:outlineLvl w:val="0"/>
    </w:pPr>
    <w:rPr>
      <w:rFonts w:eastAsia="Times New Roman"/>
      <w:b/>
      <w:bCs/>
      <w:color w:val="auto"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287A8E"/>
    <w:pPr>
      <w:spacing w:before="100" w:beforeAutospacing="1" w:after="100" w:afterAutospacing="1"/>
    </w:pPr>
    <w:rPr>
      <w:rFonts w:eastAsia="Times New Roman"/>
      <w:color w:val="auto"/>
      <w:lang w:eastAsia="cs-CZ"/>
    </w:rPr>
  </w:style>
  <w:style w:type="character" w:styleId="Siln">
    <w:name w:val="Strong"/>
    <w:basedOn w:val="Standardnpsmoodstavce"/>
    <w:uiPriority w:val="22"/>
    <w:qFormat/>
    <w:rsid w:val="00287A8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B57E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E3D"/>
    <w:rPr>
      <w:rFonts w:ascii="Tahoma" w:hAnsi="Tahoma" w:cs="Tahoma"/>
      <w:sz w:val="16"/>
      <w:szCs w:val="16"/>
    </w:rPr>
  </w:style>
  <w:style w:type="character" w:customStyle="1" w:styleId="detailean">
    <w:name w:val="detailean"/>
    <w:basedOn w:val="Standardnpsmoodstavce"/>
    <w:rsid w:val="00924E39"/>
  </w:style>
  <w:style w:type="character" w:customStyle="1" w:styleId="Nadpis1Char">
    <w:name w:val="Nadpis 1 Char"/>
    <w:basedOn w:val="Standardnpsmoodstavce"/>
    <w:link w:val="Nadpis1"/>
    <w:uiPriority w:val="9"/>
    <w:rsid w:val="00FF5547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akademie Chrudim - seznam používaných učebnic ve šk</vt:lpstr>
    </vt:vector>
  </TitlesOfParts>
  <Company>oa chrudim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akademie Chrudim - seznam používaných učebnic ve šk</dc:title>
  <dc:creator>user</dc:creator>
  <cp:lastModifiedBy>Soudková Ludmila</cp:lastModifiedBy>
  <cp:revision>11</cp:revision>
  <cp:lastPrinted>2015-06-17T07:04:00Z</cp:lastPrinted>
  <dcterms:created xsi:type="dcterms:W3CDTF">2026-06-02T06:09:00Z</dcterms:created>
  <dcterms:modified xsi:type="dcterms:W3CDTF">2026-06-10T05:32:00Z</dcterms:modified>
</cp:coreProperties>
</file>