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6F5F" w14:textId="4C549AFC" w:rsidR="007C5C2D" w:rsidRPr="00F8320E" w:rsidRDefault="007C5C2D" w:rsidP="003C3105">
      <w:pPr>
        <w:jc w:val="center"/>
        <w:rPr>
          <w:b/>
          <w:sz w:val="32"/>
          <w:szCs w:val="32"/>
          <w:u w:val="single"/>
        </w:rPr>
      </w:pPr>
    </w:p>
    <w:tbl>
      <w:tblPr>
        <w:tblStyle w:val="Mkatabul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36"/>
      </w:tblGrid>
      <w:tr w:rsidR="00F8320E" w:rsidRPr="00F8320E" w14:paraId="0BB0D6B8" w14:textId="77777777" w:rsidTr="0070425C">
        <w:trPr>
          <w:cantSplit/>
          <w:trHeight w:val="737"/>
        </w:trPr>
        <w:tc>
          <w:tcPr>
            <w:tcW w:w="9736" w:type="dxa"/>
            <w:vAlign w:val="center"/>
          </w:tcPr>
          <w:p w14:paraId="5F6D019A" w14:textId="290C0774" w:rsidR="00A561B6" w:rsidRPr="00F8320E" w:rsidRDefault="00F50DA6" w:rsidP="0070425C">
            <w:pPr>
              <w:jc w:val="center"/>
              <w:rPr>
                <w:b/>
                <w:bCs/>
              </w:rPr>
            </w:pPr>
            <w:r w:rsidRPr="00F8320E">
              <w:rPr>
                <w:b/>
                <w:bCs/>
                <w:noProof/>
                <w:sz w:val="32"/>
                <w:szCs w:val="32"/>
                <w:u w:val="single"/>
              </w:rPr>
              <w:drawing>
                <wp:anchor distT="0" distB="0" distL="114300" distR="114300" simplePos="0" relativeHeight="251658240" behindDoc="0" locked="0" layoutInCell="1" allowOverlap="1" wp14:anchorId="73D1453E" wp14:editId="34E934AA">
                  <wp:simplePos x="0" y="0"/>
                  <wp:positionH relativeFrom="column">
                    <wp:posOffset>73025</wp:posOffset>
                  </wp:positionH>
                  <wp:positionV relativeFrom="page">
                    <wp:posOffset>22860</wp:posOffset>
                  </wp:positionV>
                  <wp:extent cx="396240" cy="312420"/>
                  <wp:effectExtent l="0" t="0" r="3810" b="0"/>
                  <wp:wrapSquare wrapText="bothSides"/>
                  <wp:docPr id="2776922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9624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1B6" w:rsidRPr="00F8320E">
              <w:rPr>
                <w:b/>
                <w:bCs/>
              </w:rPr>
              <w:t>Obchodní akademie, Chrudim</w:t>
            </w:r>
          </w:p>
          <w:p w14:paraId="64FE5286" w14:textId="718A3F5B" w:rsidR="00A561B6" w:rsidRPr="00F8320E" w:rsidRDefault="00A561B6" w:rsidP="0070425C">
            <w:pPr>
              <w:jc w:val="center"/>
              <w:rPr>
                <w:b/>
                <w:bCs/>
                <w:sz w:val="32"/>
                <w:szCs w:val="32"/>
                <w:u w:val="single"/>
              </w:rPr>
            </w:pPr>
            <w:r w:rsidRPr="00F8320E">
              <w:rPr>
                <w:b/>
                <w:bCs/>
              </w:rPr>
              <w:t>Tyršovo náměstí 250, 537 01 Chrudim II</w:t>
            </w:r>
          </w:p>
        </w:tc>
      </w:tr>
      <w:tr w:rsidR="00A561B6" w:rsidRPr="00F8320E" w14:paraId="58E3503C" w14:textId="77777777" w:rsidTr="0070425C">
        <w:trPr>
          <w:cantSplit/>
          <w:trHeight w:val="737"/>
        </w:trPr>
        <w:tc>
          <w:tcPr>
            <w:tcW w:w="9736" w:type="dxa"/>
            <w:vAlign w:val="center"/>
          </w:tcPr>
          <w:p w14:paraId="1A2A03DF" w14:textId="294CA121" w:rsidR="00A561B6" w:rsidRPr="00F8320E" w:rsidRDefault="00A561B6">
            <w:pPr>
              <w:spacing w:after="160" w:line="259" w:lineRule="auto"/>
              <w:rPr>
                <w:b/>
                <w:u w:val="single"/>
              </w:rPr>
            </w:pPr>
            <w:r w:rsidRPr="00F8320E">
              <w:rPr>
                <w:b/>
                <w:u w:val="single"/>
              </w:rPr>
              <w:t>Školní řád</w:t>
            </w:r>
            <w:r w:rsidR="00FE16BE" w:rsidRPr="00FE16BE">
              <w:rPr>
                <w:b/>
                <w:bCs/>
              </w:rPr>
              <w:t xml:space="preserve"> čj.: OACR </w:t>
            </w:r>
            <w:r w:rsidR="001A4E70">
              <w:rPr>
                <w:b/>
                <w:bCs/>
              </w:rPr>
              <w:t>1048</w:t>
            </w:r>
            <w:r w:rsidR="00FE16BE" w:rsidRPr="00FE16BE">
              <w:rPr>
                <w:b/>
                <w:bCs/>
              </w:rPr>
              <w:t>/202</w:t>
            </w:r>
            <w:r w:rsidR="001A4E70">
              <w:rPr>
                <w:b/>
                <w:bCs/>
              </w:rPr>
              <w:t>5</w:t>
            </w:r>
          </w:p>
        </w:tc>
      </w:tr>
    </w:tbl>
    <w:p w14:paraId="118CB61D" w14:textId="77777777" w:rsidR="003C3105" w:rsidRPr="00F8320E" w:rsidRDefault="003C3105" w:rsidP="00F50DA6">
      <w:pPr>
        <w:rPr>
          <w:b/>
          <w:sz w:val="32"/>
          <w:szCs w:val="32"/>
          <w:u w:val="single"/>
        </w:rPr>
      </w:pPr>
    </w:p>
    <w:p w14:paraId="2FF2407E" w14:textId="77777777" w:rsidR="00230C2A" w:rsidRPr="00F8320E" w:rsidRDefault="00230C2A" w:rsidP="00F50DA6">
      <w:pPr>
        <w:ind w:left="708"/>
        <w:jc w:val="center"/>
        <w:rPr>
          <w:b/>
          <w:sz w:val="28"/>
          <w:szCs w:val="28"/>
        </w:rPr>
      </w:pPr>
    </w:p>
    <w:p w14:paraId="18935C1D" w14:textId="77777777" w:rsidR="00230C2A" w:rsidRPr="00F8320E" w:rsidRDefault="00230C2A" w:rsidP="00F50DA6">
      <w:pPr>
        <w:ind w:left="708"/>
        <w:jc w:val="center"/>
        <w:rPr>
          <w:b/>
          <w:sz w:val="28"/>
          <w:szCs w:val="28"/>
        </w:rPr>
      </w:pPr>
    </w:p>
    <w:p w14:paraId="31517E25" w14:textId="77777777" w:rsidR="00230C2A" w:rsidRPr="00F8320E" w:rsidRDefault="00230C2A" w:rsidP="00F50DA6">
      <w:pPr>
        <w:ind w:left="708"/>
        <w:jc w:val="center"/>
        <w:rPr>
          <w:b/>
          <w:sz w:val="28"/>
          <w:szCs w:val="28"/>
        </w:rPr>
      </w:pPr>
    </w:p>
    <w:p w14:paraId="49AA8CFC" w14:textId="755AA3F9" w:rsidR="003C3105" w:rsidRPr="00F8320E" w:rsidRDefault="003C3105" w:rsidP="00F50DA6">
      <w:pPr>
        <w:ind w:left="708"/>
        <w:jc w:val="center"/>
        <w:rPr>
          <w:b/>
          <w:sz w:val="28"/>
          <w:szCs w:val="28"/>
        </w:rPr>
      </w:pPr>
      <w:r w:rsidRPr="00F8320E">
        <w:rPr>
          <w:b/>
          <w:sz w:val="28"/>
          <w:szCs w:val="28"/>
        </w:rPr>
        <w:t>ŠKOLNÍ ŘÁD</w:t>
      </w:r>
    </w:p>
    <w:p w14:paraId="2915E853" w14:textId="77777777" w:rsidR="00F50DA6" w:rsidRPr="00F8320E" w:rsidRDefault="00F50DA6" w:rsidP="00F50DA6">
      <w:pPr>
        <w:ind w:left="708"/>
        <w:jc w:val="center"/>
        <w:rPr>
          <w:b/>
          <w:sz w:val="28"/>
          <w:szCs w:val="28"/>
        </w:rPr>
      </w:pPr>
    </w:p>
    <w:p w14:paraId="2EEF896C"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r w:rsidRPr="00F8320E">
        <w:rPr>
          <w:sz w:val="24"/>
        </w:rPr>
        <w:t xml:space="preserve">Vstupem  na  střední školu výběrového charakteru žáci na sebe berou  závazek dobrovolně se podřizovat ustanovením  řádu  školy  a  odpovědně  plnit  své  studijní  i  jiné  povinnosti. Zavazují se celým svým jednáním </w:t>
      </w:r>
    </w:p>
    <w:p w14:paraId="3677C0F6"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r w:rsidRPr="00F8320E">
        <w:rPr>
          <w:sz w:val="24"/>
        </w:rPr>
        <w:t xml:space="preserve">ve škole i mimo školu obhajovat dobré jméno ústavu a jeho tradice. </w:t>
      </w:r>
    </w:p>
    <w:p w14:paraId="2B327735"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p>
    <w:p w14:paraId="4A13FDED"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r w:rsidRPr="00F8320E">
        <w:rPr>
          <w:sz w:val="24"/>
        </w:rPr>
        <w:t>Žáci jsou povinni přicházet do školy v čistých a udržovaných šatech a vyvarovat se výstředností ve volbě oděvu, doplňků nebo účesů. Škola má právo rozhodnout, zda je žákův zevnějšek přiměřený či nikoliv.</w:t>
      </w:r>
    </w:p>
    <w:p w14:paraId="7C01467C"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p>
    <w:p w14:paraId="57F9F7A2" w14:textId="77777777" w:rsidR="003C3105" w:rsidRPr="00F8320E" w:rsidRDefault="003C3105" w:rsidP="003C3105">
      <w:pPr>
        <w:pBdr>
          <w:top w:val="single" w:sz="4" w:space="1" w:color="auto"/>
          <w:left w:val="single" w:sz="4" w:space="4" w:color="auto"/>
          <w:bottom w:val="single" w:sz="4" w:space="1" w:color="auto"/>
          <w:right w:val="single" w:sz="4" w:space="4" w:color="auto"/>
        </w:pBdr>
        <w:jc w:val="both"/>
        <w:rPr>
          <w:sz w:val="24"/>
        </w:rPr>
      </w:pPr>
      <w:r w:rsidRPr="00F8320E">
        <w:rPr>
          <w:sz w:val="24"/>
        </w:rPr>
        <w:t>Dobrovolným rozhodnutím studovat na střední škole se žák zavazuje řádně chodit do školy, osvojovat si znalosti, jednat, chovat se a vystupovat jako kultivovaný člověk. Pro žáka jsou závazné základní právní normy zakotvené v právním řádu naší republiky, a proto je žák povinen dbát toho, aby neničil hodnoty vytvořené prací druhých, aby svým chováním nepoškozoval kohokoli druhého. Škola soustavně vede žáky k tomu, aby nepožívali žádné návykové látky.</w:t>
      </w:r>
    </w:p>
    <w:p w14:paraId="2B9DF3F8" w14:textId="77777777" w:rsidR="003C3105" w:rsidRPr="00F8320E" w:rsidRDefault="003C3105" w:rsidP="003C3105">
      <w:pPr>
        <w:jc w:val="both"/>
        <w:rPr>
          <w:sz w:val="24"/>
        </w:rPr>
      </w:pPr>
    </w:p>
    <w:p w14:paraId="65A53D12" w14:textId="77777777" w:rsidR="003C3105" w:rsidRPr="00F8320E" w:rsidRDefault="003C3105" w:rsidP="003C3105">
      <w:pPr>
        <w:jc w:val="both"/>
        <w:rPr>
          <w:sz w:val="24"/>
        </w:rPr>
      </w:pPr>
      <w:r w:rsidRPr="00F8320E">
        <w:rPr>
          <w:sz w:val="24"/>
        </w:rPr>
        <w:t>Aby škola mohla plnit náročné úkoly, které plynou z jejího postavení, je třeba, aby byly vytvořeny partnerské vztahy mezi školou a žáky, ve kterých obě složky plní své povinnosti a respektují práva druhé strany.</w:t>
      </w:r>
    </w:p>
    <w:p w14:paraId="0F24BC6D" w14:textId="611A0A15" w:rsidR="003C3105" w:rsidRPr="00F8320E" w:rsidRDefault="003C3105" w:rsidP="003C3105">
      <w:pPr>
        <w:ind w:right="72"/>
        <w:jc w:val="both"/>
        <w:rPr>
          <w:b/>
          <w:sz w:val="24"/>
        </w:rPr>
      </w:pPr>
      <w:r w:rsidRPr="00F8320E">
        <w:rPr>
          <w:sz w:val="24"/>
        </w:rPr>
        <w:t>Školní řád specifikuje a rozvádí zákon č. 561/2004 Sb., o předškolním, základním, středním, vyšším odborném a jiném vzdělávání, v platném znění.</w:t>
      </w:r>
    </w:p>
    <w:p w14:paraId="0F5D4FC2" w14:textId="77777777" w:rsidR="003C3105" w:rsidRPr="00F8320E" w:rsidRDefault="003C3105" w:rsidP="003C3105">
      <w:pPr>
        <w:rPr>
          <w:sz w:val="24"/>
        </w:rPr>
      </w:pPr>
      <w:r w:rsidRPr="00F8320E">
        <w:rPr>
          <w:sz w:val="24"/>
        </w:rPr>
        <w:t>Školní řád  upravuje</w:t>
      </w:r>
    </w:p>
    <w:p w14:paraId="09C974C3" w14:textId="01F73EC0" w:rsidR="003C3105" w:rsidRPr="00F8320E" w:rsidRDefault="003C3105" w:rsidP="003C3105">
      <w:pPr>
        <w:numPr>
          <w:ilvl w:val="0"/>
          <w:numId w:val="1"/>
        </w:numPr>
        <w:jc w:val="both"/>
        <w:rPr>
          <w:sz w:val="24"/>
        </w:rPr>
      </w:pPr>
      <w:r w:rsidRPr="00F8320E">
        <w:rPr>
          <w:sz w:val="24"/>
        </w:rPr>
        <w:t xml:space="preserve">podrobnosti k výkonu práv a povinností žáků, jejich zákonných zástupců a pedagogických pracovníků ve škole  a podrobnosti o pravidlech vzájemných vztahů </w:t>
      </w:r>
      <w:r w:rsidRPr="001A4E70">
        <w:rPr>
          <w:sz w:val="24"/>
        </w:rPr>
        <w:t>s</w:t>
      </w:r>
      <w:r w:rsidR="004B09B6" w:rsidRPr="001A4E70">
        <w:rPr>
          <w:sz w:val="24"/>
        </w:rPr>
        <w:t> pracovníky školy</w:t>
      </w:r>
      <w:r w:rsidRPr="00F8320E">
        <w:rPr>
          <w:sz w:val="24"/>
        </w:rPr>
        <w:t>;</w:t>
      </w:r>
    </w:p>
    <w:p w14:paraId="1091018F" w14:textId="77777777" w:rsidR="003C3105" w:rsidRPr="00F8320E" w:rsidRDefault="003C3105" w:rsidP="003C3105">
      <w:pPr>
        <w:ind w:left="705"/>
        <w:jc w:val="both"/>
        <w:rPr>
          <w:sz w:val="24"/>
        </w:rPr>
      </w:pPr>
      <w:r w:rsidRPr="00F8320E">
        <w:rPr>
          <w:sz w:val="24"/>
        </w:rPr>
        <w:t>-</w:t>
      </w:r>
      <w:r w:rsidRPr="00F8320E">
        <w:rPr>
          <w:sz w:val="24"/>
        </w:rPr>
        <w:tab/>
        <w:t>provoz a vnitřní režim školy;</w:t>
      </w:r>
    </w:p>
    <w:p w14:paraId="25F57E94" w14:textId="77777777" w:rsidR="003C3105" w:rsidRPr="00F8320E" w:rsidRDefault="003C3105" w:rsidP="003C3105">
      <w:pPr>
        <w:numPr>
          <w:ilvl w:val="0"/>
          <w:numId w:val="1"/>
        </w:numPr>
        <w:jc w:val="both"/>
        <w:rPr>
          <w:sz w:val="24"/>
        </w:rPr>
      </w:pPr>
      <w:r w:rsidRPr="00F8320E">
        <w:rPr>
          <w:sz w:val="24"/>
        </w:rPr>
        <w:t>podmínky zajištění bezpečnosti a ochrany zdraví žáků a jejich ochrany před sociálně  patologickými jevy a před projevy diskriminace, nepřátelství nebo násilí;</w:t>
      </w:r>
    </w:p>
    <w:p w14:paraId="5605AD03" w14:textId="77777777" w:rsidR="003C3105" w:rsidRPr="00F8320E" w:rsidRDefault="003C3105" w:rsidP="003C3105">
      <w:pPr>
        <w:numPr>
          <w:ilvl w:val="0"/>
          <w:numId w:val="1"/>
        </w:numPr>
        <w:jc w:val="both"/>
        <w:rPr>
          <w:sz w:val="24"/>
        </w:rPr>
      </w:pPr>
      <w:r w:rsidRPr="00F8320E">
        <w:rPr>
          <w:sz w:val="24"/>
        </w:rPr>
        <w:t>podmínky zacházení s majetkem školy ze strany žáků;</w:t>
      </w:r>
    </w:p>
    <w:p w14:paraId="32CB1D3D" w14:textId="77777777" w:rsidR="003C3105" w:rsidRPr="00F8320E" w:rsidRDefault="003C3105" w:rsidP="003C3105">
      <w:pPr>
        <w:numPr>
          <w:ilvl w:val="0"/>
          <w:numId w:val="1"/>
        </w:numPr>
        <w:jc w:val="both"/>
        <w:rPr>
          <w:sz w:val="24"/>
        </w:rPr>
      </w:pPr>
      <w:r w:rsidRPr="00F8320E">
        <w:rPr>
          <w:sz w:val="24"/>
        </w:rPr>
        <w:t>pravidla pro hodnocení výsledků vzdělávání žáků.</w:t>
      </w:r>
    </w:p>
    <w:p w14:paraId="352D7C23" w14:textId="1FB85DEB" w:rsidR="00E23F98" w:rsidRPr="00F8320E" w:rsidRDefault="003C3105" w:rsidP="003C3105">
      <w:pPr>
        <w:jc w:val="both"/>
        <w:rPr>
          <w:sz w:val="24"/>
        </w:rPr>
      </w:pPr>
      <w:r w:rsidRPr="00F8320E">
        <w:rPr>
          <w:sz w:val="24"/>
        </w:rPr>
        <w:t xml:space="preserve">Žák a pedagogický pracovník má právo na ochranu osobních údajů v souladu se zásadami GDPR.  Škola smí používat svěřené údaje jen k vlastním úředním potřebám. </w:t>
      </w:r>
    </w:p>
    <w:p w14:paraId="7EF7D556" w14:textId="77777777" w:rsidR="00E23F98" w:rsidRPr="00F8320E" w:rsidRDefault="00E23F98">
      <w:pPr>
        <w:spacing w:after="160" w:line="259" w:lineRule="auto"/>
        <w:rPr>
          <w:sz w:val="20"/>
          <w:szCs w:val="20"/>
        </w:rPr>
      </w:pPr>
      <w:r w:rsidRPr="00F8320E">
        <w:rPr>
          <w:sz w:val="20"/>
          <w:szCs w:val="20"/>
        </w:rPr>
        <w:br w:type="page"/>
      </w:r>
    </w:p>
    <w:p w14:paraId="06190934" w14:textId="33D3B3D8" w:rsidR="00EF4BC1" w:rsidRPr="00F8320E" w:rsidRDefault="00EF4BC1" w:rsidP="00780CF1">
      <w:pPr>
        <w:pStyle w:val="Obsah1"/>
      </w:pPr>
      <w:r w:rsidRPr="00F8320E">
        <w:lastRenderedPageBreak/>
        <w:t xml:space="preserve">Obsah: </w:t>
      </w:r>
    </w:p>
    <w:p w14:paraId="09A52D82" w14:textId="2E54955B" w:rsidR="00BF4A95" w:rsidRDefault="001E19D6">
      <w:pPr>
        <w:pStyle w:val="Obsah1"/>
        <w:rPr>
          <w:rFonts w:asciiTheme="minorHAnsi" w:eastAsiaTheme="minorEastAsia" w:hAnsiTheme="minorHAnsi" w:cstheme="minorBidi"/>
          <w:noProof/>
          <w:kern w:val="2"/>
          <w:sz w:val="24"/>
          <w14:ligatures w14:val="standardContextual"/>
        </w:rPr>
      </w:pPr>
      <w:r w:rsidRPr="00F8320E">
        <w:rPr>
          <w:sz w:val="20"/>
          <w:szCs w:val="20"/>
        </w:rPr>
        <w:fldChar w:fldCharType="begin"/>
      </w:r>
      <w:r w:rsidRPr="00F8320E">
        <w:rPr>
          <w:sz w:val="20"/>
          <w:szCs w:val="20"/>
        </w:rPr>
        <w:instrText xml:space="preserve"> TOC \o "1-1" \h \z \u </w:instrText>
      </w:r>
      <w:r w:rsidRPr="00F8320E">
        <w:rPr>
          <w:sz w:val="20"/>
          <w:szCs w:val="20"/>
        </w:rPr>
        <w:fldChar w:fldCharType="separate"/>
      </w:r>
      <w:hyperlink w:anchor="_Toc175819812" w:history="1">
        <w:r w:rsidR="00BF4A95" w:rsidRPr="00A11C4A">
          <w:rPr>
            <w:rStyle w:val="Hypertextovodkaz"/>
            <w:rFonts w:eastAsiaTheme="majorEastAsia"/>
            <w:noProof/>
          </w:rPr>
          <w:t>Čl. 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Práva žáků, zákonných zástupců žáků a pedagogických pracovníků</w:t>
        </w:r>
        <w:r w:rsidR="00BF4A95">
          <w:rPr>
            <w:noProof/>
            <w:webHidden/>
          </w:rPr>
          <w:tab/>
        </w:r>
        <w:r w:rsidR="00BF4A95">
          <w:rPr>
            <w:noProof/>
            <w:webHidden/>
          </w:rPr>
          <w:fldChar w:fldCharType="begin"/>
        </w:r>
        <w:r w:rsidR="00BF4A95">
          <w:rPr>
            <w:noProof/>
            <w:webHidden/>
          </w:rPr>
          <w:instrText xml:space="preserve"> PAGEREF _Toc175819812 \h </w:instrText>
        </w:r>
        <w:r w:rsidR="00BF4A95">
          <w:rPr>
            <w:noProof/>
            <w:webHidden/>
          </w:rPr>
        </w:r>
        <w:r w:rsidR="00BF4A95">
          <w:rPr>
            <w:noProof/>
            <w:webHidden/>
          </w:rPr>
          <w:fldChar w:fldCharType="separate"/>
        </w:r>
        <w:r w:rsidR="00BF4A95">
          <w:rPr>
            <w:noProof/>
            <w:webHidden/>
          </w:rPr>
          <w:t>3</w:t>
        </w:r>
        <w:r w:rsidR="00BF4A95">
          <w:rPr>
            <w:noProof/>
            <w:webHidden/>
          </w:rPr>
          <w:fldChar w:fldCharType="end"/>
        </w:r>
      </w:hyperlink>
    </w:p>
    <w:p w14:paraId="20CF94F8" w14:textId="2EFAB1C9" w:rsidR="00BF4A95" w:rsidRDefault="002875DC">
      <w:pPr>
        <w:pStyle w:val="Obsah1"/>
        <w:rPr>
          <w:rFonts w:asciiTheme="minorHAnsi" w:eastAsiaTheme="minorEastAsia" w:hAnsiTheme="minorHAnsi" w:cstheme="minorBidi"/>
          <w:noProof/>
          <w:kern w:val="2"/>
          <w:sz w:val="24"/>
          <w14:ligatures w14:val="standardContextual"/>
        </w:rPr>
      </w:pPr>
      <w:hyperlink w:anchor="_Toc175819813" w:history="1">
        <w:r w:rsidR="00BF4A95" w:rsidRPr="00A11C4A">
          <w:rPr>
            <w:rStyle w:val="Hypertextovodkaz"/>
            <w:rFonts w:eastAsiaTheme="majorEastAsia"/>
            <w:noProof/>
          </w:rPr>
          <w:t>Čl. II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Povinnosti žáků, zákonných zástupců žáků a pedagogických pracovníků</w:t>
        </w:r>
        <w:r w:rsidR="00BF4A95">
          <w:rPr>
            <w:noProof/>
            <w:webHidden/>
          </w:rPr>
          <w:tab/>
        </w:r>
        <w:r w:rsidR="00BF4A95">
          <w:rPr>
            <w:noProof/>
            <w:webHidden/>
          </w:rPr>
          <w:fldChar w:fldCharType="begin"/>
        </w:r>
        <w:r w:rsidR="00BF4A95">
          <w:rPr>
            <w:noProof/>
            <w:webHidden/>
          </w:rPr>
          <w:instrText xml:space="preserve"> PAGEREF _Toc175819813 \h </w:instrText>
        </w:r>
        <w:r w:rsidR="00BF4A95">
          <w:rPr>
            <w:noProof/>
            <w:webHidden/>
          </w:rPr>
        </w:r>
        <w:r w:rsidR="00BF4A95">
          <w:rPr>
            <w:noProof/>
            <w:webHidden/>
          </w:rPr>
          <w:fldChar w:fldCharType="separate"/>
        </w:r>
        <w:r w:rsidR="00BF4A95">
          <w:rPr>
            <w:noProof/>
            <w:webHidden/>
          </w:rPr>
          <w:t>4</w:t>
        </w:r>
        <w:r w:rsidR="00BF4A95">
          <w:rPr>
            <w:noProof/>
            <w:webHidden/>
          </w:rPr>
          <w:fldChar w:fldCharType="end"/>
        </w:r>
      </w:hyperlink>
    </w:p>
    <w:p w14:paraId="56929F2C" w14:textId="3A08CF27" w:rsidR="00BF4A95" w:rsidRDefault="002875DC">
      <w:pPr>
        <w:pStyle w:val="Obsah1"/>
        <w:rPr>
          <w:rFonts w:asciiTheme="minorHAnsi" w:eastAsiaTheme="minorEastAsia" w:hAnsiTheme="minorHAnsi" w:cstheme="minorBidi"/>
          <w:noProof/>
          <w:kern w:val="2"/>
          <w:sz w:val="24"/>
          <w14:ligatures w14:val="standardContextual"/>
        </w:rPr>
      </w:pPr>
      <w:hyperlink w:anchor="_Toc175819814" w:history="1">
        <w:r w:rsidR="00BF4A95" w:rsidRPr="00A11C4A">
          <w:rPr>
            <w:rStyle w:val="Hypertextovodkaz"/>
            <w:rFonts w:eastAsiaTheme="majorEastAsia"/>
            <w:noProof/>
          </w:rPr>
          <w:t>Čl. III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Klasifikace žáků</w:t>
        </w:r>
        <w:r w:rsidR="00BF4A95">
          <w:rPr>
            <w:noProof/>
            <w:webHidden/>
          </w:rPr>
          <w:tab/>
        </w:r>
        <w:r w:rsidR="00BF4A95">
          <w:rPr>
            <w:noProof/>
            <w:webHidden/>
          </w:rPr>
          <w:fldChar w:fldCharType="begin"/>
        </w:r>
        <w:r w:rsidR="00BF4A95">
          <w:rPr>
            <w:noProof/>
            <w:webHidden/>
          </w:rPr>
          <w:instrText xml:space="preserve"> PAGEREF _Toc175819814 \h </w:instrText>
        </w:r>
        <w:r w:rsidR="00BF4A95">
          <w:rPr>
            <w:noProof/>
            <w:webHidden/>
          </w:rPr>
        </w:r>
        <w:r w:rsidR="00BF4A95">
          <w:rPr>
            <w:noProof/>
            <w:webHidden/>
          </w:rPr>
          <w:fldChar w:fldCharType="separate"/>
        </w:r>
        <w:r w:rsidR="00BF4A95">
          <w:rPr>
            <w:noProof/>
            <w:webHidden/>
          </w:rPr>
          <w:t>9</w:t>
        </w:r>
        <w:r w:rsidR="00BF4A95">
          <w:rPr>
            <w:noProof/>
            <w:webHidden/>
          </w:rPr>
          <w:fldChar w:fldCharType="end"/>
        </w:r>
      </w:hyperlink>
    </w:p>
    <w:p w14:paraId="51F133D9" w14:textId="32986F45" w:rsidR="00BF4A95" w:rsidRDefault="002875DC">
      <w:pPr>
        <w:pStyle w:val="Obsah1"/>
        <w:rPr>
          <w:rFonts w:asciiTheme="minorHAnsi" w:eastAsiaTheme="minorEastAsia" w:hAnsiTheme="minorHAnsi" w:cstheme="minorBidi"/>
          <w:noProof/>
          <w:kern w:val="2"/>
          <w:sz w:val="24"/>
          <w14:ligatures w14:val="standardContextual"/>
        </w:rPr>
      </w:pPr>
      <w:hyperlink w:anchor="_Toc175819815" w:history="1">
        <w:r w:rsidR="00BF4A95" w:rsidRPr="00A11C4A">
          <w:rPr>
            <w:rStyle w:val="Hypertextovodkaz"/>
            <w:rFonts w:eastAsiaTheme="majorEastAsia"/>
            <w:noProof/>
          </w:rPr>
          <w:t>Čl. IV</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Bezpečnost a ochrana zdraví</w:t>
        </w:r>
        <w:r w:rsidR="00BF4A95">
          <w:rPr>
            <w:noProof/>
            <w:webHidden/>
          </w:rPr>
          <w:tab/>
        </w:r>
        <w:r w:rsidR="00BF4A95">
          <w:rPr>
            <w:noProof/>
            <w:webHidden/>
          </w:rPr>
          <w:fldChar w:fldCharType="begin"/>
        </w:r>
        <w:r w:rsidR="00BF4A95">
          <w:rPr>
            <w:noProof/>
            <w:webHidden/>
          </w:rPr>
          <w:instrText xml:space="preserve"> PAGEREF _Toc175819815 \h </w:instrText>
        </w:r>
        <w:r w:rsidR="00BF4A95">
          <w:rPr>
            <w:noProof/>
            <w:webHidden/>
          </w:rPr>
        </w:r>
        <w:r w:rsidR="00BF4A95">
          <w:rPr>
            <w:noProof/>
            <w:webHidden/>
          </w:rPr>
          <w:fldChar w:fldCharType="separate"/>
        </w:r>
        <w:r w:rsidR="00BF4A95">
          <w:rPr>
            <w:noProof/>
            <w:webHidden/>
          </w:rPr>
          <w:t>9</w:t>
        </w:r>
        <w:r w:rsidR="00BF4A95">
          <w:rPr>
            <w:noProof/>
            <w:webHidden/>
          </w:rPr>
          <w:fldChar w:fldCharType="end"/>
        </w:r>
      </w:hyperlink>
    </w:p>
    <w:p w14:paraId="2D5EF602" w14:textId="715C9113" w:rsidR="00BF4A95" w:rsidRDefault="002875DC">
      <w:pPr>
        <w:pStyle w:val="Obsah1"/>
        <w:rPr>
          <w:rFonts w:asciiTheme="minorHAnsi" w:eastAsiaTheme="minorEastAsia" w:hAnsiTheme="minorHAnsi" w:cstheme="minorBidi"/>
          <w:noProof/>
          <w:kern w:val="2"/>
          <w:sz w:val="24"/>
          <w14:ligatures w14:val="standardContextual"/>
        </w:rPr>
      </w:pPr>
      <w:hyperlink w:anchor="_Toc175819816" w:history="1">
        <w:r w:rsidR="00BF4A95" w:rsidRPr="00A11C4A">
          <w:rPr>
            <w:rStyle w:val="Hypertextovodkaz"/>
            <w:rFonts w:eastAsiaTheme="majorEastAsia"/>
            <w:noProof/>
          </w:rPr>
          <w:t>Čl. V</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Provoz školy</w:t>
        </w:r>
        <w:r w:rsidR="00BF4A95">
          <w:rPr>
            <w:noProof/>
            <w:webHidden/>
          </w:rPr>
          <w:tab/>
        </w:r>
        <w:r w:rsidR="00BF4A95">
          <w:rPr>
            <w:noProof/>
            <w:webHidden/>
          </w:rPr>
          <w:fldChar w:fldCharType="begin"/>
        </w:r>
        <w:r w:rsidR="00BF4A95">
          <w:rPr>
            <w:noProof/>
            <w:webHidden/>
          </w:rPr>
          <w:instrText xml:space="preserve"> PAGEREF _Toc175819816 \h </w:instrText>
        </w:r>
        <w:r w:rsidR="00BF4A95">
          <w:rPr>
            <w:noProof/>
            <w:webHidden/>
          </w:rPr>
        </w:r>
        <w:r w:rsidR="00BF4A95">
          <w:rPr>
            <w:noProof/>
            <w:webHidden/>
          </w:rPr>
          <w:fldChar w:fldCharType="separate"/>
        </w:r>
        <w:r w:rsidR="00BF4A95">
          <w:rPr>
            <w:noProof/>
            <w:webHidden/>
          </w:rPr>
          <w:t>10</w:t>
        </w:r>
        <w:r w:rsidR="00BF4A95">
          <w:rPr>
            <w:noProof/>
            <w:webHidden/>
          </w:rPr>
          <w:fldChar w:fldCharType="end"/>
        </w:r>
      </w:hyperlink>
    </w:p>
    <w:p w14:paraId="2F106CF7" w14:textId="384D6122" w:rsidR="00BF4A95" w:rsidRDefault="002875DC">
      <w:pPr>
        <w:pStyle w:val="Obsah1"/>
        <w:rPr>
          <w:rFonts w:asciiTheme="minorHAnsi" w:eastAsiaTheme="minorEastAsia" w:hAnsiTheme="minorHAnsi" w:cstheme="minorBidi"/>
          <w:noProof/>
          <w:kern w:val="2"/>
          <w:sz w:val="24"/>
          <w14:ligatures w14:val="standardContextual"/>
        </w:rPr>
      </w:pPr>
      <w:hyperlink w:anchor="_Toc175819817" w:history="1">
        <w:r w:rsidR="00BF4A95" w:rsidRPr="00A11C4A">
          <w:rPr>
            <w:rStyle w:val="Hypertextovodkaz"/>
            <w:rFonts w:eastAsiaTheme="majorEastAsia"/>
            <w:noProof/>
          </w:rPr>
          <w:t>Čl. VI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Školní matrika</w:t>
        </w:r>
        <w:r w:rsidR="00BF4A95">
          <w:rPr>
            <w:noProof/>
            <w:webHidden/>
          </w:rPr>
          <w:tab/>
        </w:r>
        <w:r w:rsidR="00BF4A95">
          <w:rPr>
            <w:noProof/>
            <w:webHidden/>
          </w:rPr>
          <w:fldChar w:fldCharType="begin"/>
        </w:r>
        <w:r w:rsidR="00BF4A95">
          <w:rPr>
            <w:noProof/>
            <w:webHidden/>
          </w:rPr>
          <w:instrText xml:space="preserve"> PAGEREF _Toc175819817 \h </w:instrText>
        </w:r>
        <w:r w:rsidR="00BF4A95">
          <w:rPr>
            <w:noProof/>
            <w:webHidden/>
          </w:rPr>
        </w:r>
        <w:r w:rsidR="00BF4A95">
          <w:rPr>
            <w:noProof/>
            <w:webHidden/>
          </w:rPr>
          <w:fldChar w:fldCharType="separate"/>
        </w:r>
        <w:r w:rsidR="00BF4A95">
          <w:rPr>
            <w:noProof/>
            <w:webHidden/>
          </w:rPr>
          <w:t>10</w:t>
        </w:r>
        <w:r w:rsidR="00BF4A95">
          <w:rPr>
            <w:noProof/>
            <w:webHidden/>
          </w:rPr>
          <w:fldChar w:fldCharType="end"/>
        </w:r>
      </w:hyperlink>
    </w:p>
    <w:p w14:paraId="24310916" w14:textId="754F8D3D" w:rsidR="00BF4A95" w:rsidRDefault="002875DC">
      <w:pPr>
        <w:pStyle w:val="Obsah1"/>
        <w:rPr>
          <w:rFonts w:asciiTheme="minorHAnsi" w:eastAsiaTheme="minorEastAsia" w:hAnsiTheme="minorHAnsi" w:cstheme="minorBidi"/>
          <w:noProof/>
          <w:kern w:val="2"/>
          <w:sz w:val="24"/>
          <w14:ligatures w14:val="standardContextual"/>
        </w:rPr>
      </w:pPr>
      <w:hyperlink w:anchor="_Toc175819818" w:history="1">
        <w:r w:rsidR="00BF4A95" w:rsidRPr="00A11C4A">
          <w:rPr>
            <w:rStyle w:val="Hypertextovodkaz"/>
            <w:rFonts w:eastAsiaTheme="majorEastAsia"/>
            <w:noProof/>
          </w:rPr>
          <w:t>Čl. VII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Školní jídelna</w:t>
        </w:r>
        <w:r w:rsidR="00BF4A95">
          <w:rPr>
            <w:noProof/>
            <w:webHidden/>
          </w:rPr>
          <w:tab/>
        </w:r>
        <w:r w:rsidR="00BF4A95">
          <w:rPr>
            <w:noProof/>
            <w:webHidden/>
          </w:rPr>
          <w:fldChar w:fldCharType="begin"/>
        </w:r>
        <w:r w:rsidR="00BF4A95">
          <w:rPr>
            <w:noProof/>
            <w:webHidden/>
          </w:rPr>
          <w:instrText xml:space="preserve"> PAGEREF _Toc175819818 \h </w:instrText>
        </w:r>
        <w:r w:rsidR="00BF4A95">
          <w:rPr>
            <w:noProof/>
            <w:webHidden/>
          </w:rPr>
        </w:r>
        <w:r w:rsidR="00BF4A95">
          <w:rPr>
            <w:noProof/>
            <w:webHidden/>
          </w:rPr>
          <w:fldChar w:fldCharType="separate"/>
        </w:r>
        <w:r w:rsidR="00BF4A95">
          <w:rPr>
            <w:noProof/>
            <w:webHidden/>
          </w:rPr>
          <w:t>11</w:t>
        </w:r>
        <w:r w:rsidR="00BF4A95">
          <w:rPr>
            <w:noProof/>
            <w:webHidden/>
          </w:rPr>
          <w:fldChar w:fldCharType="end"/>
        </w:r>
      </w:hyperlink>
    </w:p>
    <w:p w14:paraId="0836642B" w14:textId="40B25C1D" w:rsidR="00BF4A95" w:rsidRDefault="002875DC">
      <w:pPr>
        <w:pStyle w:val="Obsah1"/>
        <w:rPr>
          <w:rFonts w:asciiTheme="minorHAnsi" w:eastAsiaTheme="minorEastAsia" w:hAnsiTheme="minorHAnsi" w:cstheme="minorBidi"/>
          <w:noProof/>
          <w:kern w:val="2"/>
          <w:sz w:val="24"/>
          <w14:ligatures w14:val="standardContextual"/>
        </w:rPr>
      </w:pPr>
      <w:hyperlink w:anchor="_Toc175819819" w:history="1">
        <w:r w:rsidR="00BF4A95" w:rsidRPr="00A11C4A">
          <w:rPr>
            <w:rStyle w:val="Hypertextovodkaz"/>
            <w:rFonts w:eastAsiaTheme="majorEastAsia"/>
            <w:noProof/>
          </w:rPr>
          <w:t>Čl. VIII</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Reklama</w:t>
        </w:r>
        <w:r w:rsidR="00BF4A95">
          <w:rPr>
            <w:noProof/>
            <w:webHidden/>
          </w:rPr>
          <w:tab/>
        </w:r>
        <w:r w:rsidR="00BF4A95">
          <w:rPr>
            <w:noProof/>
            <w:webHidden/>
          </w:rPr>
          <w:fldChar w:fldCharType="begin"/>
        </w:r>
        <w:r w:rsidR="00BF4A95">
          <w:rPr>
            <w:noProof/>
            <w:webHidden/>
          </w:rPr>
          <w:instrText xml:space="preserve"> PAGEREF _Toc175819819 \h </w:instrText>
        </w:r>
        <w:r w:rsidR="00BF4A95">
          <w:rPr>
            <w:noProof/>
            <w:webHidden/>
          </w:rPr>
        </w:r>
        <w:r w:rsidR="00BF4A95">
          <w:rPr>
            <w:noProof/>
            <w:webHidden/>
          </w:rPr>
          <w:fldChar w:fldCharType="separate"/>
        </w:r>
        <w:r w:rsidR="00BF4A95">
          <w:rPr>
            <w:noProof/>
            <w:webHidden/>
          </w:rPr>
          <w:t>11</w:t>
        </w:r>
        <w:r w:rsidR="00BF4A95">
          <w:rPr>
            <w:noProof/>
            <w:webHidden/>
          </w:rPr>
          <w:fldChar w:fldCharType="end"/>
        </w:r>
      </w:hyperlink>
    </w:p>
    <w:p w14:paraId="29AD6A90" w14:textId="21DA33A7" w:rsidR="00BF4A95" w:rsidRDefault="002875DC">
      <w:pPr>
        <w:pStyle w:val="Obsah1"/>
        <w:rPr>
          <w:rFonts w:asciiTheme="minorHAnsi" w:eastAsiaTheme="minorEastAsia" w:hAnsiTheme="minorHAnsi" w:cstheme="minorBidi"/>
          <w:noProof/>
          <w:kern w:val="2"/>
          <w:sz w:val="24"/>
          <w14:ligatures w14:val="standardContextual"/>
        </w:rPr>
      </w:pPr>
      <w:hyperlink w:anchor="_Toc175819820" w:history="1">
        <w:r w:rsidR="00BF4A95" w:rsidRPr="00A11C4A">
          <w:rPr>
            <w:rStyle w:val="Hypertextovodkaz"/>
            <w:rFonts w:eastAsiaTheme="majorEastAsia"/>
            <w:noProof/>
          </w:rPr>
          <w:t>Čl. IX</w:t>
        </w:r>
        <w:r w:rsidR="00BF4A95">
          <w:rPr>
            <w:rFonts w:asciiTheme="minorHAnsi" w:eastAsiaTheme="minorEastAsia" w:hAnsiTheme="minorHAnsi" w:cstheme="minorBidi"/>
            <w:noProof/>
            <w:kern w:val="2"/>
            <w:sz w:val="24"/>
            <w14:ligatures w14:val="standardContextual"/>
          </w:rPr>
          <w:tab/>
        </w:r>
        <w:r w:rsidR="00BF4A95" w:rsidRPr="00A11C4A">
          <w:rPr>
            <w:rStyle w:val="Hypertextovodkaz"/>
            <w:rFonts w:eastAsiaTheme="majorEastAsia"/>
            <w:noProof/>
          </w:rPr>
          <w:t>Výchovná opatření</w:t>
        </w:r>
        <w:r w:rsidR="00BF4A95">
          <w:rPr>
            <w:noProof/>
            <w:webHidden/>
          </w:rPr>
          <w:tab/>
        </w:r>
        <w:r w:rsidR="00BF4A95">
          <w:rPr>
            <w:noProof/>
            <w:webHidden/>
          </w:rPr>
          <w:fldChar w:fldCharType="begin"/>
        </w:r>
        <w:r w:rsidR="00BF4A95">
          <w:rPr>
            <w:noProof/>
            <w:webHidden/>
          </w:rPr>
          <w:instrText xml:space="preserve"> PAGEREF _Toc175819820 \h </w:instrText>
        </w:r>
        <w:r w:rsidR="00BF4A95">
          <w:rPr>
            <w:noProof/>
            <w:webHidden/>
          </w:rPr>
        </w:r>
        <w:r w:rsidR="00BF4A95">
          <w:rPr>
            <w:noProof/>
            <w:webHidden/>
          </w:rPr>
          <w:fldChar w:fldCharType="separate"/>
        </w:r>
        <w:r w:rsidR="00BF4A95">
          <w:rPr>
            <w:noProof/>
            <w:webHidden/>
          </w:rPr>
          <w:t>11</w:t>
        </w:r>
        <w:r w:rsidR="00BF4A95">
          <w:rPr>
            <w:noProof/>
            <w:webHidden/>
          </w:rPr>
          <w:fldChar w:fldCharType="end"/>
        </w:r>
      </w:hyperlink>
    </w:p>
    <w:p w14:paraId="7DDE5FD5" w14:textId="7CDDDED7" w:rsidR="001E19D6" w:rsidRPr="00F8320E" w:rsidRDefault="001E19D6">
      <w:pPr>
        <w:spacing w:after="160" w:line="259" w:lineRule="auto"/>
        <w:rPr>
          <w:sz w:val="20"/>
          <w:szCs w:val="20"/>
        </w:rPr>
      </w:pPr>
      <w:r w:rsidRPr="00F8320E">
        <w:rPr>
          <w:sz w:val="20"/>
          <w:szCs w:val="20"/>
        </w:rPr>
        <w:fldChar w:fldCharType="end"/>
      </w:r>
      <w:r w:rsidRPr="00F8320E">
        <w:rPr>
          <w:sz w:val="20"/>
          <w:szCs w:val="20"/>
        </w:rPr>
        <w:br w:type="page"/>
      </w:r>
    </w:p>
    <w:p w14:paraId="765C91BA" w14:textId="39BDF27A" w:rsidR="003C3105" w:rsidRPr="00F8320E" w:rsidRDefault="001C64DE" w:rsidP="008336EE">
      <w:pPr>
        <w:pStyle w:val="Nadpis1"/>
      </w:pPr>
      <w:r w:rsidRPr="00F8320E">
        <w:lastRenderedPageBreak/>
        <w:br/>
      </w:r>
      <w:bookmarkStart w:id="0" w:name="_Toc175819812"/>
      <w:r w:rsidR="003C3105" w:rsidRPr="00F8320E">
        <w:t xml:space="preserve">Práva žáků, zákonných zástupců žáků a pedagogických </w:t>
      </w:r>
      <w:r w:rsidRPr="00F8320E">
        <w:t>pr</w:t>
      </w:r>
      <w:r w:rsidR="003C3105" w:rsidRPr="00F8320E">
        <w:t>acovníků</w:t>
      </w:r>
      <w:bookmarkEnd w:id="0"/>
    </w:p>
    <w:p w14:paraId="364010B7" w14:textId="77777777" w:rsidR="00E23F98" w:rsidRPr="00F8320E" w:rsidRDefault="00E23F98" w:rsidP="00E23F98">
      <w:pPr>
        <w:rPr>
          <w:b/>
          <w:sz w:val="28"/>
          <w:szCs w:val="28"/>
          <w:u w:val="single"/>
        </w:rPr>
      </w:pPr>
    </w:p>
    <w:p w14:paraId="6702BF88" w14:textId="77777777" w:rsidR="00745340" w:rsidRPr="00F8320E" w:rsidRDefault="003C3105" w:rsidP="00745340">
      <w:pPr>
        <w:pStyle w:val="Nadpis2"/>
        <w:jc w:val="center"/>
        <w:rPr>
          <w:color w:val="auto"/>
        </w:rPr>
      </w:pPr>
      <w:r w:rsidRPr="00F8320E">
        <w:rPr>
          <w:color w:val="auto"/>
        </w:rPr>
        <w:t>Žáci mají právo</w:t>
      </w:r>
    </w:p>
    <w:p w14:paraId="2B82A3CF" w14:textId="77777777" w:rsidR="00DE7E11" w:rsidRPr="00F8320E" w:rsidRDefault="00DE7E11" w:rsidP="00DE7E11"/>
    <w:p w14:paraId="357ACAE4" w14:textId="77F0ABFB" w:rsidR="003C3105" w:rsidRPr="00F8320E" w:rsidRDefault="003C3105" w:rsidP="00745340">
      <w:pPr>
        <w:pStyle w:val="Nadpis3"/>
        <w:jc w:val="both"/>
        <w:rPr>
          <w:color w:val="auto"/>
        </w:rPr>
      </w:pPr>
      <w:r w:rsidRPr="00F8320E">
        <w:rPr>
          <w:color w:val="auto"/>
        </w:rPr>
        <w:t>Na vzdělání a školské služby. Žák má možnost žádat o informace a poradenskou pomoc školy v záležitostech týkajících se vzdělávání, zdraví, včetně problematiky závislostí, rodiny či dalších problémů. Zvláště mu jsou k dispozici výchovný poradce a preventista pro otázky drogových závislostí a potlačování projevů šikanování. Jména výchovného poradce a preventisty jsou zveřejněna vždy na počátku každého nového školního roku. Je důležité, aby žák upozornil na potíže se šikanováním a projevy agresivity, které se týkají i jiných žáků školy.</w:t>
      </w:r>
    </w:p>
    <w:p w14:paraId="42C65E80" w14:textId="49F6B3D6" w:rsidR="003C3105" w:rsidRPr="00F8320E" w:rsidRDefault="003C3105" w:rsidP="00745340">
      <w:pPr>
        <w:pStyle w:val="Nadpis3"/>
        <w:jc w:val="both"/>
        <w:rPr>
          <w:color w:val="auto"/>
        </w:rPr>
      </w:pPr>
      <w:r w:rsidRPr="00F8320E">
        <w:rPr>
          <w:color w:val="auto"/>
        </w:rPr>
        <w:t>S podporou školy rozvíjet své schopnosti a zájmy. Škola umožní vážným zájemcům během vzdělávání se připravovat na složení mezinárodně platných certifikátů z cizích jazyků a certifikátu nebo státní zkoušky z psaní na klávesnici.</w:t>
      </w:r>
    </w:p>
    <w:p w14:paraId="4F242DE4" w14:textId="77777777" w:rsidR="003C3105" w:rsidRPr="00F8320E" w:rsidRDefault="003C3105" w:rsidP="00745340">
      <w:pPr>
        <w:pStyle w:val="Nadpis3"/>
        <w:jc w:val="both"/>
        <w:rPr>
          <w:color w:val="auto"/>
        </w:rPr>
      </w:pPr>
      <w:r w:rsidRPr="00F8320E">
        <w:rPr>
          <w:color w:val="auto"/>
        </w:rPr>
        <w:t>Na informace o průběhu a výsledcích svého vzdělávání.</w:t>
      </w:r>
    </w:p>
    <w:p w14:paraId="3A01520E" w14:textId="77777777" w:rsidR="003C3105" w:rsidRPr="00F8320E" w:rsidRDefault="003C3105" w:rsidP="00745340">
      <w:pPr>
        <w:pStyle w:val="Nadpis3"/>
        <w:jc w:val="both"/>
        <w:rPr>
          <w:color w:val="auto"/>
        </w:rPr>
      </w:pPr>
      <w:r w:rsidRPr="00F8320E">
        <w:rPr>
          <w:color w:val="auto"/>
        </w:rPr>
        <w:t>Volit a být voleni do školské rady, jsou-li zletilí.</w:t>
      </w:r>
    </w:p>
    <w:p w14:paraId="5FB5AED6" w14:textId="77A18689" w:rsidR="003C3105" w:rsidRPr="00F8320E" w:rsidRDefault="003C3105" w:rsidP="00745340">
      <w:pPr>
        <w:pStyle w:val="Nadpis3"/>
        <w:jc w:val="both"/>
        <w:rPr>
          <w:color w:val="auto"/>
        </w:rPr>
      </w:pPr>
      <w:r w:rsidRPr="00F8320E">
        <w:rPr>
          <w:color w:val="auto"/>
        </w:rPr>
        <w:t>Zakládat v rámci školy samosprávné orgány žáků, volit a být do nich voleni, pracovat v nich a jejich prostřednictvím se obracet na ředitelku školy. Ředitelka je povinna zabývat se stanovisky těchto samosprávných orgánů.</w:t>
      </w:r>
    </w:p>
    <w:p w14:paraId="58013A15" w14:textId="185DE313" w:rsidR="003C3105" w:rsidRPr="00F8320E" w:rsidRDefault="003C3105" w:rsidP="00745340">
      <w:pPr>
        <w:pStyle w:val="Nadpis3"/>
        <w:jc w:val="both"/>
        <w:rPr>
          <w:color w:val="auto"/>
        </w:rPr>
      </w:pPr>
      <w:r w:rsidRPr="00F8320E">
        <w:rPr>
          <w:color w:val="auto"/>
        </w:rPr>
        <w:t xml:space="preserve">Žáci všech ročníků si mohou ze svého středu zvolit třídní samosprávu (počet členů není stanoven), která řeší společně s třídním učitelem vnitřní záležitosti třídy nebo jiné aktuální záležitosti. Zástupci třídních samospráv tvoří orgán školní samosprávy, který má právo předkládat vedení školy svá stanoviska a návrhy, případně žádat o vysvětlení jednotlivých rozhodnutí. </w:t>
      </w:r>
    </w:p>
    <w:p w14:paraId="421E1883" w14:textId="77777777" w:rsidR="003C3105" w:rsidRPr="00F8320E" w:rsidRDefault="003C3105" w:rsidP="00745340">
      <w:pPr>
        <w:pStyle w:val="Nadpis3"/>
        <w:jc w:val="both"/>
        <w:rPr>
          <w:color w:val="auto"/>
        </w:rPr>
      </w:pPr>
      <w:r w:rsidRPr="00F8320E">
        <w:rPr>
          <w:color w:val="auto"/>
        </w:rPr>
        <w:t>Vyjadřovat se ke všem rozhodnutím týkajícím se podstatných záležitostí jejich vzdělávání, přičemž jejich vyjádřením musí být věnována pozornost odpovídající jejich věku a stupni vývoje.</w:t>
      </w:r>
    </w:p>
    <w:p w14:paraId="1940928A" w14:textId="77777777" w:rsidR="00745340" w:rsidRPr="00F8320E" w:rsidRDefault="003C3105" w:rsidP="00745340">
      <w:pPr>
        <w:pStyle w:val="Nadpis3"/>
        <w:jc w:val="both"/>
        <w:rPr>
          <w:color w:val="auto"/>
        </w:rPr>
      </w:pPr>
      <w:r w:rsidRPr="00F8320E">
        <w:rPr>
          <w:color w:val="auto"/>
        </w:rPr>
        <w:t>Zúčastňovat se akcí pořádaných školou, škola účast žáků na těchto akcích podporuje.</w:t>
      </w:r>
    </w:p>
    <w:p w14:paraId="1EB6B56E" w14:textId="57920E6F" w:rsidR="00745340" w:rsidRPr="00F8320E" w:rsidRDefault="003C3105" w:rsidP="00745340">
      <w:pPr>
        <w:pStyle w:val="Nadpis3"/>
        <w:jc w:val="both"/>
        <w:rPr>
          <w:color w:val="auto"/>
        </w:rPr>
      </w:pPr>
      <w:r w:rsidRPr="00F8320E">
        <w:rPr>
          <w:color w:val="auto"/>
        </w:rPr>
        <w:t xml:space="preserve">Na konzultaci po předchozí dohodě s vyučujícím. </w:t>
      </w:r>
    </w:p>
    <w:p w14:paraId="5A56C601" w14:textId="7FB6B124" w:rsidR="003C3105" w:rsidRPr="00F8320E" w:rsidRDefault="003C3105" w:rsidP="00745340">
      <w:pPr>
        <w:pStyle w:val="Nadpis3"/>
        <w:jc w:val="both"/>
        <w:rPr>
          <w:color w:val="auto"/>
        </w:rPr>
      </w:pPr>
      <w:r w:rsidRPr="00F8320E">
        <w:rPr>
          <w:color w:val="auto"/>
        </w:rPr>
        <w:t>Obrátit se s námitkou na příslušného pedagoga nebo třídního učitele či ředitelku školy, pokud jsou přesvědčeni, že jsou jejich práva porušována ze strany vyučujícího.</w:t>
      </w:r>
    </w:p>
    <w:p w14:paraId="4DF6EE5A" w14:textId="77777777" w:rsidR="003C3105" w:rsidRPr="00F8320E" w:rsidRDefault="003C3105" w:rsidP="00745340">
      <w:pPr>
        <w:pStyle w:val="Nadpis3"/>
        <w:jc w:val="both"/>
        <w:rPr>
          <w:color w:val="auto"/>
        </w:rPr>
      </w:pPr>
      <w:r w:rsidRPr="00F8320E">
        <w:rPr>
          <w:color w:val="auto"/>
        </w:rPr>
        <w:t>Na spravedlivé a zdůvodněné hodnocení.</w:t>
      </w:r>
    </w:p>
    <w:p w14:paraId="1522D24F" w14:textId="77777777" w:rsidR="003C3105" w:rsidRPr="00F8320E" w:rsidRDefault="003C3105" w:rsidP="00745340">
      <w:pPr>
        <w:pStyle w:val="Nadpis3"/>
        <w:jc w:val="both"/>
        <w:rPr>
          <w:color w:val="auto"/>
        </w:rPr>
      </w:pPr>
      <w:r w:rsidRPr="00F8320E">
        <w:rPr>
          <w:color w:val="auto"/>
        </w:rPr>
        <w:t>Na slušné chování ze strany pedagogů, kteří jsou povinni respektovat důstojnost žáka.</w:t>
      </w:r>
    </w:p>
    <w:p w14:paraId="73EACB7B" w14:textId="77777777" w:rsidR="003C3105" w:rsidRPr="00F8320E" w:rsidRDefault="003C3105" w:rsidP="00745340">
      <w:pPr>
        <w:pStyle w:val="Nadpis3"/>
        <w:jc w:val="both"/>
        <w:rPr>
          <w:color w:val="auto"/>
        </w:rPr>
      </w:pPr>
      <w:r w:rsidRPr="00F8320E">
        <w:rPr>
          <w:color w:val="auto"/>
        </w:rPr>
        <w:t xml:space="preserve">Půjčovat si některé tituly učebnic z fondu učebnic školy. Jinak si žáci kupují učebnice sami. </w:t>
      </w:r>
    </w:p>
    <w:p w14:paraId="70E76E91" w14:textId="77777777" w:rsidR="00745340" w:rsidRPr="00F8320E" w:rsidRDefault="003C3105" w:rsidP="00745340">
      <w:pPr>
        <w:pStyle w:val="Nadpis3"/>
        <w:jc w:val="both"/>
        <w:rPr>
          <w:color w:val="auto"/>
        </w:rPr>
      </w:pPr>
      <w:r w:rsidRPr="00F8320E">
        <w:rPr>
          <w:color w:val="auto"/>
        </w:rPr>
        <w:t xml:space="preserve">Žáci mají právo veřejně vystupovat. </w:t>
      </w:r>
    </w:p>
    <w:p w14:paraId="6E856209" w14:textId="119A8B87" w:rsidR="003C3105" w:rsidRPr="00F8320E" w:rsidRDefault="003C3105" w:rsidP="00745340">
      <w:pPr>
        <w:pStyle w:val="Nadpis3"/>
        <w:jc w:val="both"/>
        <w:rPr>
          <w:color w:val="auto"/>
        </w:rPr>
      </w:pPr>
      <w:r w:rsidRPr="00F8320E">
        <w:rPr>
          <w:color w:val="auto"/>
        </w:rPr>
        <w:t xml:space="preserve">Žáci mají právo se sdružovat v politických nebo jiných organizacích pouze mimo školu. </w:t>
      </w:r>
    </w:p>
    <w:p w14:paraId="0E0EF0B4" w14:textId="77777777" w:rsidR="003C3105" w:rsidRPr="00F8320E" w:rsidRDefault="003C3105" w:rsidP="00745340">
      <w:pPr>
        <w:jc w:val="both"/>
        <w:rPr>
          <w:sz w:val="20"/>
          <w:szCs w:val="20"/>
        </w:rPr>
      </w:pPr>
    </w:p>
    <w:p w14:paraId="6E34DF90" w14:textId="3D555C0B" w:rsidR="00C82AAF" w:rsidRPr="00F8320E" w:rsidRDefault="00C82AAF" w:rsidP="00745340">
      <w:pPr>
        <w:spacing w:after="160" w:line="259" w:lineRule="auto"/>
        <w:jc w:val="both"/>
        <w:rPr>
          <w:sz w:val="20"/>
          <w:szCs w:val="20"/>
        </w:rPr>
      </w:pPr>
      <w:r w:rsidRPr="00F8320E">
        <w:rPr>
          <w:sz w:val="20"/>
          <w:szCs w:val="20"/>
        </w:rPr>
        <w:br w:type="page"/>
      </w:r>
    </w:p>
    <w:p w14:paraId="05EEC165" w14:textId="15086A75" w:rsidR="003C3105" w:rsidRPr="00F8320E" w:rsidRDefault="003C3105" w:rsidP="00745340">
      <w:pPr>
        <w:pStyle w:val="Nadpis2"/>
        <w:jc w:val="center"/>
        <w:rPr>
          <w:color w:val="auto"/>
        </w:rPr>
      </w:pPr>
      <w:r w:rsidRPr="00F8320E">
        <w:rPr>
          <w:color w:val="auto"/>
        </w:rPr>
        <w:lastRenderedPageBreak/>
        <w:t>Zákonní zástupci nezletilých žáků mají právo</w:t>
      </w:r>
    </w:p>
    <w:p w14:paraId="337E030E" w14:textId="77777777" w:rsidR="003C3105" w:rsidRPr="00F8320E" w:rsidRDefault="003C3105" w:rsidP="00745340">
      <w:pPr>
        <w:ind w:left="360"/>
        <w:jc w:val="both"/>
        <w:rPr>
          <w:sz w:val="20"/>
          <w:szCs w:val="20"/>
        </w:rPr>
      </w:pPr>
    </w:p>
    <w:p w14:paraId="0447EEE1" w14:textId="77777777" w:rsidR="003C3105" w:rsidRPr="00F8320E" w:rsidRDefault="003C3105" w:rsidP="00745340">
      <w:pPr>
        <w:pStyle w:val="Nadpis3"/>
        <w:jc w:val="both"/>
        <w:rPr>
          <w:color w:val="auto"/>
        </w:rPr>
      </w:pPr>
      <w:r w:rsidRPr="00F8320E">
        <w:rPr>
          <w:color w:val="auto"/>
        </w:rPr>
        <w:t xml:space="preserve">Na informace o průběhu a výsledcích vzdělávání nezletilého žáka. </w:t>
      </w:r>
    </w:p>
    <w:p w14:paraId="56A3E974" w14:textId="77777777" w:rsidR="003C3105" w:rsidRPr="00F8320E" w:rsidRDefault="003C3105" w:rsidP="00745340">
      <w:pPr>
        <w:pStyle w:val="Nadpis3"/>
        <w:jc w:val="both"/>
        <w:rPr>
          <w:color w:val="auto"/>
        </w:rPr>
      </w:pPr>
      <w:r w:rsidRPr="00F8320E">
        <w:rPr>
          <w:color w:val="auto"/>
        </w:rPr>
        <w:t xml:space="preserve">Na informace a poradenskou pomoc školy v záležitostech týkajících se vzdělávání žáků. </w:t>
      </w:r>
    </w:p>
    <w:p w14:paraId="693FFE6D" w14:textId="77777777" w:rsidR="003C3105" w:rsidRPr="00F8320E" w:rsidRDefault="003C3105" w:rsidP="00745340">
      <w:pPr>
        <w:pStyle w:val="Nadpis3"/>
        <w:jc w:val="both"/>
        <w:rPr>
          <w:color w:val="auto"/>
        </w:rPr>
      </w:pPr>
      <w:r w:rsidRPr="00F8320E">
        <w:rPr>
          <w:color w:val="auto"/>
        </w:rPr>
        <w:t xml:space="preserve">Vyjadřovat se ke všem rozhodnutím, která se týkají podstatných záležitostí vzdělávání žáků. </w:t>
      </w:r>
    </w:p>
    <w:p w14:paraId="57107C07" w14:textId="77777777" w:rsidR="003C3105" w:rsidRPr="00F8320E" w:rsidRDefault="003C3105" w:rsidP="00745340">
      <w:pPr>
        <w:pStyle w:val="Nadpis3"/>
        <w:jc w:val="both"/>
        <w:rPr>
          <w:color w:val="auto"/>
        </w:rPr>
      </w:pPr>
      <w:r w:rsidRPr="00F8320E">
        <w:rPr>
          <w:color w:val="auto"/>
        </w:rPr>
        <w:t>Volit a být voleni do školské rady.</w:t>
      </w:r>
    </w:p>
    <w:p w14:paraId="12CA98A2" w14:textId="37883DB0" w:rsidR="003C3105" w:rsidRPr="00F8320E" w:rsidRDefault="003C3105" w:rsidP="00745340">
      <w:pPr>
        <w:pStyle w:val="Nadpis3"/>
        <w:jc w:val="both"/>
        <w:rPr>
          <w:color w:val="auto"/>
        </w:rPr>
      </w:pPr>
      <w:r w:rsidRPr="00F8320E">
        <w:rPr>
          <w:color w:val="auto"/>
        </w:rPr>
        <w:t>Škola poskytuje pravidelně informace</w:t>
      </w:r>
      <w:r w:rsidRPr="00F8320E">
        <w:rPr>
          <w:b/>
          <w:color w:val="auto"/>
        </w:rPr>
        <w:t xml:space="preserve"> </w:t>
      </w:r>
      <w:r w:rsidRPr="00F8320E">
        <w:rPr>
          <w:color w:val="auto"/>
        </w:rPr>
        <w:t xml:space="preserve">na třídních schůzkách, při osobní účasti zákonného zástupce </w:t>
      </w:r>
    </w:p>
    <w:p w14:paraId="331DED76" w14:textId="794051CD" w:rsidR="003C3105" w:rsidRPr="00F8320E" w:rsidRDefault="003C3105" w:rsidP="00745340">
      <w:pPr>
        <w:pStyle w:val="Nadpis3"/>
        <w:jc w:val="both"/>
        <w:rPr>
          <w:color w:val="auto"/>
        </w:rPr>
      </w:pPr>
      <w:r w:rsidRPr="00F8320E">
        <w:rPr>
          <w:color w:val="auto"/>
        </w:rPr>
        <w:t xml:space="preserve">po předchozí dohodě kdykoliv v průběhu školního roku a na konzultačním odpoledni vyhlašovaném jedenkrát do roka. </w:t>
      </w:r>
    </w:p>
    <w:p w14:paraId="1E2B8DC7" w14:textId="0AEAB755" w:rsidR="003C3105" w:rsidRPr="00F8320E" w:rsidRDefault="003C3105" w:rsidP="00745340">
      <w:pPr>
        <w:pStyle w:val="Nadpis3"/>
        <w:jc w:val="both"/>
        <w:rPr>
          <w:color w:val="auto"/>
        </w:rPr>
      </w:pPr>
      <w:r w:rsidRPr="00F8320E">
        <w:rPr>
          <w:color w:val="auto"/>
        </w:rPr>
        <w:t xml:space="preserve">Na informace o průběhu a výsledcích vzdělávání mají právo v případě zletilých žáků také jejich rodiče, popřípadě osoby, které vůči zletilým žákům plní vyživovací povinnost. </w:t>
      </w:r>
    </w:p>
    <w:p w14:paraId="07EADC55" w14:textId="77777777" w:rsidR="003C3105" w:rsidRPr="00F8320E" w:rsidRDefault="003C3105" w:rsidP="00745340">
      <w:pPr>
        <w:pStyle w:val="Nadpis2"/>
        <w:numPr>
          <w:ilvl w:val="0"/>
          <w:numId w:val="0"/>
        </w:numPr>
        <w:ind w:left="576"/>
        <w:rPr>
          <w:color w:val="auto"/>
        </w:rPr>
      </w:pPr>
    </w:p>
    <w:p w14:paraId="7978F46A" w14:textId="4BC63E9E" w:rsidR="003C3105" w:rsidRPr="00F8320E" w:rsidRDefault="003C3105" w:rsidP="00745340">
      <w:pPr>
        <w:pStyle w:val="Nadpis2"/>
        <w:jc w:val="center"/>
        <w:rPr>
          <w:color w:val="auto"/>
        </w:rPr>
      </w:pPr>
      <w:r w:rsidRPr="00F8320E">
        <w:rPr>
          <w:rStyle w:val="Nadpis2Char"/>
          <w:color w:val="auto"/>
        </w:rPr>
        <w:t>Pedagogičtí pracovníci mají právo</w:t>
      </w:r>
    </w:p>
    <w:p w14:paraId="30457567" w14:textId="77777777" w:rsidR="003C3105" w:rsidRPr="00F8320E" w:rsidRDefault="003C3105" w:rsidP="00745340">
      <w:pPr>
        <w:ind w:left="360"/>
        <w:jc w:val="both"/>
        <w:rPr>
          <w:sz w:val="20"/>
          <w:szCs w:val="20"/>
        </w:rPr>
      </w:pPr>
    </w:p>
    <w:p w14:paraId="73B5C3A9" w14:textId="77777777" w:rsidR="003C3105" w:rsidRPr="00F8320E" w:rsidRDefault="003C3105" w:rsidP="00745340">
      <w:pPr>
        <w:pStyle w:val="Nadpis3"/>
        <w:jc w:val="both"/>
        <w:rPr>
          <w:color w:val="auto"/>
        </w:rPr>
      </w:pPr>
      <w:r w:rsidRPr="00F8320E">
        <w:rPr>
          <w:color w:val="auto"/>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2EECAE78" w14:textId="259F7CEF" w:rsidR="003C3105" w:rsidRPr="00F8320E" w:rsidRDefault="003C3105" w:rsidP="00916972">
      <w:pPr>
        <w:pStyle w:val="Nadpis3"/>
        <w:jc w:val="both"/>
        <w:rPr>
          <w:color w:val="auto"/>
        </w:rPr>
      </w:pPr>
      <w:r w:rsidRPr="00F8320E">
        <w:rPr>
          <w:color w:val="auto"/>
        </w:rPr>
        <w:t>aby nebylo do jejich přímé pedagogické činnosti zasahováno v rozporu s právními předpisy,</w:t>
      </w:r>
    </w:p>
    <w:p w14:paraId="48EDECC9" w14:textId="77777777" w:rsidR="003C3105" w:rsidRPr="00F8320E" w:rsidRDefault="003C3105" w:rsidP="00745340">
      <w:pPr>
        <w:pStyle w:val="Nadpis3"/>
        <w:jc w:val="both"/>
        <w:rPr>
          <w:color w:val="auto"/>
        </w:rPr>
      </w:pPr>
      <w:r w:rsidRPr="00F8320E">
        <w:rPr>
          <w:color w:val="auto"/>
        </w:rPr>
        <w:t>volit a být voleni do školské rady,</w:t>
      </w:r>
    </w:p>
    <w:p w14:paraId="175309D7" w14:textId="6C95314C" w:rsidR="00C82AAF" w:rsidRPr="00F8320E" w:rsidRDefault="003C3105" w:rsidP="00DE7E11">
      <w:pPr>
        <w:pStyle w:val="Nadpis3"/>
        <w:jc w:val="both"/>
        <w:rPr>
          <w:color w:val="auto"/>
        </w:rPr>
      </w:pPr>
      <w:r w:rsidRPr="00F8320E">
        <w:rPr>
          <w:color w:val="auto"/>
        </w:rPr>
        <w:t>na objektivní hodnocení své pedagogické činnosti.</w:t>
      </w:r>
    </w:p>
    <w:p w14:paraId="67AD3766" w14:textId="55CFDBEA" w:rsidR="003C3105" w:rsidRPr="00F8320E" w:rsidRDefault="001C64DE" w:rsidP="008336EE">
      <w:pPr>
        <w:pStyle w:val="Nadpis1"/>
        <w:rPr>
          <w:sz w:val="32"/>
          <w:szCs w:val="32"/>
          <w:u w:val="none"/>
        </w:rPr>
      </w:pPr>
      <w:r w:rsidRPr="00F8320E">
        <w:br/>
      </w:r>
      <w:bookmarkStart w:id="1" w:name="_Toc175819813"/>
      <w:r w:rsidR="003C3105" w:rsidRPr="00F8320E">
        <w:t>Povinnosti žáků, zákonných zástupců žáků a pedagogických pracovníků</w:t>
      </w:r>
      <w:bookmarkEnd w:id="1"/>
    </w:p>
    <w:p w14:paraId="31DBDB70" w14:textId="77777777" w:rsidR="00107001" w:rsidRPr="00F8320E" w:rsidRDefault="00107001" w:rsidP="003C3105">
      <w:pPr>
        <w:jc w:val="center"/>
        <w:rPr>
          <w:b/>
          <w:sz w:val="28"/>
          <w:szCs w:val="28"/>
        </w:rPr>
      </w:pPr>
    </w:p>
    <w:p w14:paraId="74E056E9" w14:textId="63444F34" w:rsidR="003C3105" w:rsidRPr="00F8320E" w:rsidRDefault="003C3105" w:rsidP="00745340">
      <w:pPr>
        <w:pStyle w:val="Nadpis2"/>
        <w:jc w:val="center"/>
        <w:rPr>
          <w:color w:val="auto"/>
        </w:rPr>
      </w:pPr>
      <w:r w:rsidRPr="00F8320E">
        <w:rPr>
          <w:color w:val="auto"/>
        </w:rPr>
        <w:t>Žáci mají tyto povinnosti</w:t>
      </w:r>
    </w:p>
    <w:p w14:paraId="357A3562" w14:textId="77777777" w:rsidR="00DE7E11" w:rsidRPr="00F8320E" w:rsidRDefault="00DE7E11" w:rsidP="00DE7E11"/>
    <w:p w14:paraId="1F02034E" w14:textId="43E4A7A0" w:rsidR="003C3105" w:rsidRPr="00F8320E" w:rsidRDefault="003C3105" w:rsidP="00745340">
      <w:pPr>
        <w:pStyle w:val="Nadpis3"/>
        <w:rPr>
          <w:color w:val="auto"/>
        </w:rPr>
      </w:pPr>
      <w:r w:rsidRPr="00F8320E">
        <w:rPr>
          <w:color w:val="auto"/>
        </w:rPr>
        <w:t>Nezletilí i zletilí žáci jsou povinni řádně docházet do školy a řádně se vzdělávat. Dodržují školní řád, předpisy a pokyny školy k ochraně zdraví a bezpečnosti, s nimiž byli seznámeni. Plní pokyny pedagogických pracovníků školy vydané v souladu s právními předpisy a školním řádem.</w:t>
      </w:r>
    </w:p>
    <w:p w14:paraId="6167911A" w14:textId="6776624C" w:rsidR="003C3105" w:rsidRPr="00F8320E" w:rsidRDefault="003C3105" w:rsidP="00C82AAF">
      <w:pPr>
        <w:pStyle w:val="Nadpis3"/>
        <w:jc w:val="both"/>
        <w:rPr>
          <w:color w:val="auto"/>
        </w:rPr>
      </w:pPr>
      <w:r w:rsidRPr="00F8320E">
        <w:rPr>
          <w:color w:val="auto"/>
        </w:rPr>
        <w:t>Nezletilý i zletilý žák je povinen na začátku školního roku oznámit třídnímu učiteli všechny údaje potřebné pro vedení školní matriky (viz školní matrika).</w:t>
      </w:r>
    </w:p>
    <w:p w14:paraId="5D367799" w14:textId="77777777" w:rsidR="003C3105" w:rsidRPr="00F8320E" w:rsidRDefault="003C3105" w:rsidP="00C82AAF">
      <w:pPr>
        <w:pStyle w:val="Nadpis3"/>
        <w:jc w:val="both"/>
        <w:rPr>
          <w:b/>
          <w:color w:val="auto"/>
        </w:rPr>
      </w:pPr>
      <w:r w:rsidRPr="00F8320E">
        <w:rPr>
          <w:color w:val="auto"/>
        </w:rPr>
        <w:t xml:space="preserve">Žáci se připravují na vyučování podle stanoveného rozvrhu. Každá hodina začíná a končí zvoněním, případně pokynem vyučujícího. Změny v rozvrhu na další den jsou zveřejňovány zpravidla do zahájení 5. vyučovací hodiny předchozího dne. Neočekávané změny týkající se dne vyučování lze vyhlásit školním rozhlasem. </w:t>
      </w:r>
    </w:p>
    <w:p w14:paraId="0D970AAB" w14:textId="77777777" w:rsidR="003C3105" w:rsidRPr="00F8320E" w:rsidRDefault="003C3105" w:rsidP="00C82AAF">
      <w:pPr>
        <w:pStyle w:val="Nadpis3"/>
        <w:jc w:val="both"/>
        <w:rPr>
          <w:color w:val="auto"/>
        </w:rPr>
      </w:pPr>
      <w:r w:rsidRPr="00F8320E">
        <w:rPr>
          <w:color w:val="auto"/>
        </w:rPr>
        <w:t xml:space="preserve">Po příchodu do školy se žáci přezují, svrchní oděv a obuv uloží do šatní skříňky, kterou uzamknou. </w:t>
      </w:r>
    </w:p>
    <w:p w14:paraId="072CEBC3" w14:textId="77777777" w:rsidR="00DE7E11" w:rsidRPr="00F8320E" w:rsidRDefault="00DE7E11" w:rsidP="00DE7E11"/>
    <w:p w14:paraId="7680ECAD" w14:textId="77777777" w:rsidR="003C3105" w:rsidRPr="00F8320E" w:rsidRDefault="003C3105" w:rsidP="00C82AAF">
      <w:pPr>
        <w:pStyle w:val="Nadpis3"/>
        <w:jc w:val="both"/>
        <w:rPr>
          <w:b/>
          <w:color w:val="auto"/>
        </w:rPr>
      </w:pPr>
      <w:r w:rsidRPr="00F8320E">
        <w:rPr>
          <w:color w:val="auto"/>
        </w:rPr>
        <w:lastRenderedPageBreak/>
        <w:t xml:space="preserve">Žáci si svůj příchod do školy zařídí tak, aby byli v učebně na svém místě - před začátkem první vyučovací hodiny, případně nulté, případně před začátkem odpolední vyučovací hodiny, pokud bylo vyučování přerušeno volnem na oběd - nejméně pět minut před začátkem vyučovací hodiny (začátek vyučovací hodiny zpravidla začíná zazvoněním). Platí to i v případě, jestliže měl žák volnou hodinu z důvodů střídání dělených skupin v rámci různých předmětů. </w:t>
      </w:r>
    </w:p>
    <w:p w14:paraId="4B04AFA5" w14:textId="234BA709" w:rsidR="003C3105" w:rsidRPr="00F8320E" w:rsidRDefault="003C3105" w:rsidP="00C82AAF">
      <w:pPr>
        <w:pStyle w:val="Nadpis3"/>
        <w:jc w:val="both"/>
        <w:rPr>
          <w:b/>
          <w:color w:val="auto"/>
        </w:rPr>
      </w:pPr>
      <w:r w:rsidRPr="00F8320E">
        <w:rPr>
          <w:color w:val="auto"/>
        </w:rPr>
        <w:t xml:space="preserve">Žáci jsou ihned po začátku hodiny (zpravidla po zazvonění) na svých místech. Přijde-li žák do třídy po zahájení vyučování, omluví se a sdělí vyučujícímu důvod svého pozdního příchodu.  Vstoupí-li do třídy ředitelka školy, vyučující nebo jiná povolaná osoba, pozdraví ji žáci povstáním. Žáci zdraví zásadně všechny dospělé osoby přítomné ve školní budově.  </w:t>
      </w:r>
    </w:p>
    <w:p w14:paraId="0DD31E18" w14:textId="2853C53C" w:rsidR="003C3105" w:rsidRPr="00F8320E" w:rsidRDefault="003C3105" w:rsidP="00C82AAF">
      <w:pPr>
        <w:pStyle w:val="Nadpis3"/>
        <w:jc w:val="both"/>
        <w:rPr>
          <w:b/>
          <w:color w:val="auto"/>
        </w:rPr>
      </w:pPr>
      <w:r w:rsidRPr="00F8320E">
        <w:rPr>
          <w:color w:val="auto"/>
        </w:rPr>
        <w:t>Není-li žák z objektivních příčin připraven</w:t>
      </w:r>
      <w:r w:rsidRPr="00F8320E">
        <w:rPr>
          <w:b/>
          <w:color w:val="auto"/>
        </w:rPr>
        <w:t xml:space="preserve"> </w:t>
      </w:r>
      <w:r w:rsidRPr="00F8320E">
        <w:rPr>
          <w:color w:val="auto"/>
        </w:rPr>
        <w:t>na vyučovací hodinu, omlouvá se vyučujícímu na začátku hodiny. V době výuky musí mít vypnutý mobilní telefon a všechna další zařízení vydávající zvukové či světelné signály. Při vyučování není dovoleno pořizování audiovizuálních a fotografických záznamů bez souhlasu učitele.</w:t>
      </w:r>
    </w:p>
    <w:p w14:paraId="77362754" w14:textId="30C254C8" w:rsidR="003C3105" w:rsidRPr="00F8320E" w:rsidRDefault="003C3105" w:rsidP="00C82AAF">
      <w:pPr>
        <w:pStyle w:val="Nadpis3"/>
        <w:jc w:val="both"/>
        <w:rPr>
          <w:b/>
          <w:color w:val="auto"/>
        </w:rPr>
      </w:pPr>
      <w:r w:rsidRPr="00F8320E">
        <w:rPr>
          <w:color w:val="auto"/>
        </w:rPr>
        <w:t>Žáci přecházejí do odborných učeben zásadně během přestávky tak, aby na začátku další hodiny byli připravení k práci.</w:t>
      </w:r>
    </w:p>
    <w:p w14:paraId="2A36F398" w14:textId="77777777" w:rsidR="00916972" w:rsidRPr="00F8320E" w:rsidRDefault="003C3105" w:rsidP="00916972">
      <w:pPr>
        <w:pStyle w:val="Nadpis3"/>
        <w:jc w:val="both"/>
        <w:rPr>
          <w:b/>
          <w:color w:val="auto"/>
        </w:rPr>
      </w:pPr>
      <w:r w:rsidRPr="00F8320E">
        <w:rPr>
          <w:color w:val="auto"/>
        </w:rPr>
        <w:t>V odborných učebnách, tělocvičnách, posilovnách, bazénu, na praxi, v jídelně atd. žáci dodržují vnitřní řády těchto prostor (platí to i o místech, která žáci navštíví v rámci všech školních akcí).</w:t>
      </w:r>
    </w:p>
    <w:p w14:paraId="42CABF8E" w14:textId="1EA1D989" w:rsidR="00D24D96" w:rsidRPr="001A4E70" w:rsidRDefault="00D24D96" w:rsidP="00916972">
      <w:pPr>
        <w:pStyle w:val="Nadpis3"/>
        <w:jc w:val="both"/>
        <w:rPr>
          <w:b/>
          <w:color w:val="auto"/>
        </w:rPr>
      </w:pPr>
      <w:r w:rsidRPr="001A4E70">
        <w:rPr>
          <w:color w:val="auto"/>
        </w:rPr>
        <w:t>Během vyučovací hodiny smí žák opustit své místo v učebně (tělocvičně, bazénu, posilovně atd.) jen se souhlasem vyučujícího. Odchod ze školy během vyučování je nutno hlásit předem třídnímu učiteli nebo jeho zástupci</w:t>
      </w:r>
      <w:r w:rsidRPr="001A4E70">
        <w:rPr>
          <w:b/>
          <w:color w:val="auto"/>
        </w:rPr>
        <w:t xml:space="preserve">.  </w:t>
      </w:r>
      <w:r w:rsidRPr="001A4E70">
        <w:rPr>
          <w:color w:val="auto"/>
        </w:rPr>
        <w:t>Bez vědomí pedagoga</w:t>
      </w:r>
      <w:r w:rsidRPr="001A4E70">
        <w:rPr>
          <w:b/>
          <w:color w:val="auto"/>
        </w:rPr>
        <w:t xml:space="preserve">  </w:t>
      </w:r>
      <w:r w:rsidRPr="001A4E70">
        <w:rPr>
          <w:color w:val="auto"/>
        </w:rPr>
        <w:t>nesmí žák  v době vyučování (vztahuje se i na přestávky) opustit budovu školy.</w:t>
      </w:r>
      <w:r w:rsidR="00F51D80" w:rsidRPr="001A4E70">
        <w:rPr>
          <w:color w:val="auto"/>
        </w:rPr>
        <w:t xml:space="preserve"> Z bezpečnostních důvodů není dovoleno přebírat jakékoliv zásilky. </w:t>
      </w:r>
    </w:p>
    <w:p w14:paraId="0CA15787" w14:textId="11BF2CC1" w:rsidR="00D24D96" w:rsidRPr="00F8320E" w:rsidRDefault="0048625D" w:rsidP="00DE7E11">
      <w:pPr>
        <w:pStyle w:val="Nadpis3"/>
        <w:jc w:val="both"/>
        <w:rPr>
          <w:color w:val="auto"/>
        </w:rPr>
      </w:pPr>
      <w:r w:rsidRPr="00F8320E">
        <w:rPr>
          <w:color w:val="auto"/>
        </w:rPr>
        <w:t>Během volné hodiny mezi ostatními vyučovacími hodinami v rozvrhu platném pro daný školní rok mohou žáci opustit školu, nebo se mohou zdržovat ve studovně (klubovně) školy.</w:t>
      </w:r>
    </w:p>
    <w:p w14:paraId="714D6B98" w14:textId="77777777" w:rsidR="00FE6FC3" w:rsidRPr="00F8320E" w:rsidRDefault="003C3105" w:rsidP="00FE6FC3">
      <w:pPr>
        <w:pStyle w:val="Nadpis3"/>
        <w:jc w:val="both"/>
        <w:rPr>
          <w:color w:val="auto"/>
        </w:rPr>
      </w:pPr>
      <w:r w:rsidRPr="00F8320E">
        <w:rPr>
          <w:color w:val="auto"/>
        </w:rPr>
        <w:t xml:space="preserve">O uvolnění z vyučovací hodiny rozhoduje příslušný vyučující, o uvolnění na celý den třídní učitel, o uvolnění na více dnů ředitelka školy. </w:t>
      </w:r>
    </w:p>
    <w:p w14:paraId="25A738EE" w14:textId="77777777" w:rsidR="00916972" w:rsidRPr="00F8320E" w:rsidRDefault="003C3105" w:rsidP="00916972">
      <w:pPr>
        <w:pStyle w:val="Nadpis3"/>
        <w:jc w:val="both"/>
        <w:rPr>
          <w:color w:val="auto"/>
        </w:rPr>
      </w:pPr>
      <w:r w:rsidRPr="00F8320E">
        <w:rPr>
          <w:color w:val="auto"/>
        </w:rPr>
        <w:t xml:space="preserve">Na uvolnění z vyučování kvůli rodinné rekreaci nemá žák nárok, každá taková žádost bude posouzena individuálně. </w:t>
      </w:r>
    </w:p>
    <w:p w14:paraId="322FB4A2" w14:textId="163FC886" w:rsidR="0048625D" w:rsidRPr="00F8320E" w:rsidRDefault="0048625D" w:rsidP="00916972">
      <w:pPr>
        <w:pStyle w:val="Nadpis3"/>
        <w:jc w:val="both"/>
        <w:rPr>
          <w:color w:val="auto"/>
        </w:rPr>
      </w:pPr>
      <w:r w:rsidRPr="00F8320E">
        <w:rPr>
          <w:color w:val="auto"/>
        </w:rPr>
        <w:t xml:space="preserve">Nemůže-li se žák účastnit vyučování z nepředvídaných důvodů, je zákonný zástupce nezletilého žáka nebo zletilý žák povinen co nejdříve, nejpozději do 3 kalendářních dnů od počátku nepřítomnosti žáka prokazatelně oznámit škole důvod nepřítomnosti (písemně, telefonicky,  </w:t>
      </w:r>
      <w:r w:rsidR="00DE7E11" w:rsidRPr="00F8320E">
        <w:rPr>
          <w:color w:val="auto"/>
        </w:rPr>
        <w:br/>
      </w:r>
      <w:r w:rsidRPr="00F8320E">
        <w:rPr>
          <w:color w:val="auto"/>
        </w:rPr>
        <w:t>e-mailem apod.)</w:t>
      </w:r>
    </w:p>
    <w:p w14:paraId="180CE062" w14:textId="77777777" w:rsidR="003C3105" w:rsidRPr="00F8320E" w:rsidRDefault="003C3105" w:rsidP="00C82AAF">
      <w:pPr>
        <w:pStyle w:val="Nadpis3"/>
        <w:jc w:val="both"/>
        <w:rPr>
          <w:color w:val="auto"/>
        </w:rPr>
      </w:pPr>
      <w:r w:rsidRPr="00F8320E">
        <w:rPr>
          <w:color w:val="auto"/>
        </w:rPr>
        <w:t>Jestliže se žák neúčastní po dobu nejméně 5</w:t>
      </w:r>
      <w:r w:rsidRPr="00F8320E">
        <w:rPr>
          <w:b/>
          <w:color w:val="auto"/>
        </w:rPr>
        <w:t xml:space="preserve"> </w:t>
      </w:r>
      <w:r w:rsidRPr="00F8320E">
        <w:rPr>
          <w:color w:val="auto"/>
        </w:rPr>
        <w:t>vyučovacích</w:t>
      </w:r>
      <w:r w:rsidRPr="00F8320E">
        <w:rPr>
          <w:b/>
          <w:color w:val="auto"/>
        </w:rPr>
        <w:t xml:space="preserve"> </w:t>
      </w:r>
      <w:r w:rsidRPr="00F8320E">
        <w:rPr>
          <w:color w:val="auto"/>
        </w:rPr>
        <w:t>dnů vyučování a jeho neúčast není omluvena, vyzve ředitelka školy písemně zákonného zástupce nezletilého nebo 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543F7A3A" w14:textId="77777777" w:rsidR="00DE7E11" w:rsidRPr="00F8320E" w:rsidRDefault="00DE7E11" w:rsidP="00DE7E11"/>
    <w:p w14:paraId="416DADDE" w14:textId="77777777" w:rsidR="00FE6FC3" w:rsidRPr="00F8320E" w:rsidRDefault="003C3105" w:rsidP="00FE6FC3">
      <w:pPr>
        <w:pStyle w:val="Nadpis3"/>
        <w:jc w:val="both"/>
        <w:rPr>
          <w:color w:val="auto"/>
          <w:u w:val="single"/>
        </w:rPr>
      </w:pPr>
      <w:r w:rsidRPr="00F8320E">
        <w:rPr>
          <w:color w:val="auto"/>
        </w:rPr>
        <w:lastRenderedPageBreak/>
        <w:t xml:space="preserve">Žák je povinen </w:t>
      </w:r>
      <w:r w:rsidR="00FD532F" w:rsidRPr="00F8320E">
        <w:rPr>
          <w:color w:val="auto"/>
        </w:rPr>
        <w:t xml:space="preserve">omluvit absenci v systému Bakaláři </w:t>
      </w:r>
      <w:r w:rsidR="00015BB8" w:rsidRPr="00F8320E">
        <w:rPr>
          <w:color w:val="auto"/>
        </w:rPr>
        <w:t xml:space="preserve">do tří pracovních dnů od návratu do školy </w:t>
      </w:r>
      <w:r w:rsidRPr="00F8320E">
        <w:rPr>
          <w:color w:val="auto"/>
        </w:rPr>
        <w:t>(podrobněji v klasifikačním řádu školy). Nepřítomnost nezletilého žáka omlouvá v souladu s platnými právními předpisy jeho zákonný zástupce (popřípadě vychovatel domova mládeže, pokud jde o nezletilého žáka školy ubytovaného v domově mládeže), zletilý žák omlouvá svoji nepřítomnost sám. Ředitelka školy nebo třídní učitel může požadovat doložení nepřítomnosti žáka z důvodu nemoci ošetřujícím lékařem, resp. praktickým lékařem pro děti a dorost, a to pouze jako součást omluvenky vystavené zákonným zástupcem nezletilého žáka (popřípadě vychovatelem domova mládeže, pokud jde o nezletilého žáka školy ubytovaného v domově mládeže) nebo omluvenky vystavené zletilým žákem</w:t>
      </w:r>
      <w:r w:rsidR="00EA6751" w:rsidRPr="00F8320E">
        <w:rPr>
          <w:color w:val="auto"/>
        </w:rPr>
        <w:t>.</w:t>
      </w:r>
      <w:r w:rsidR="00107001" w:rsidRPr="00F8320E">
        <w:rPr>
          <w:color w:val="auto"/>
          <w:u w:val="single"/>
        </w:rPr>
        <w:t xml:space="preserve"> </w:t>
      </w:r>
      <w:r w:rsidRPr="00F8320E">
        <w:rPr>
          <w:color w:val="auto"/>
        </w:rPr>
        <w:t xml:space="preserve">Žákovi, který zamešká v 1. pololetí nebo ve 2. pololetí k datu pedagogické rady celkem 100 nebo více vyučovacích hodin, nebo v jednotlivém předmětu zamešká ke stejnému datu během pololetí 30%  a více odučených hodin, může  vyučující se souhlasem ředitelky školy stanovit dodatečnou zkoušku. Termín dodatečné zkoušky určí ředitelka školy. Hodnocení za 1. pololetí bude provedeno nejpozději do konce června, hodnocení za 2. pololetí nejpozději do konce září následujícího školního roku. </w:t>
      </w:r>
    </w:p>
    <w:p w14:paraId="7AFA736F" w14:textId="621B7E8C" w:rsidR="00107001" w:rsidRPr="001A4E70" w:rsidRDefault="003C3105" w:rsidP="00D61A21">
      <w:pPr>
        <w:pStyle w:val="Nadpis3"/>
        <w:jc w:val="both"/>
        <w:rPr>
          <w:color w:val="auto"/>
          <w:u w:val="single"/>
        </w:rPr>
      </w:pPr>
      <w:r w:rsidRPr="001A4E70">
        <w:rPr>
          <w:color w:val="auto"/>
        </w:rPr>
        <w:t>Problematika primární prevence sociálně patologických jevů u žáků vychází z platných dokumentů vydaných MŠMT</w:t>
      </w:r>
      <w:r w:rsidR="00D61A21" w:rsidRPr="001A4E70">
        <w:rPr>
          <w:color w:val="auto"/>
        </w:rPr>
        <w:t xml:space="preserve">. </w:t>
      </w:r>
      <w:r w:rsidRPr="001A4E70">
        <w:rPr>
          <w:color w:val="auto"/>
        </w:rPr>
        <w:t>Všem osobám  je v prostorách školy zakázáno užívat návykové látky, ve škole s nimi manipulovat. Návykovou látkou se rozumí alkohol, omamné látky, psychotropní látky a ostatní látky způsobilé nepříznivě ovlivnit psychiku člověka nebo jeho ovládací nebo rozpoznávací schopnosti nebo sociální chování. Manipulací se rozumí přinášení, nabízení, zprostředkování, prodej, opatření, přechovávání. Požívání omamných a psychotropních látek (OPL) osobami mladšími 18 let je v České republice považováno za nebezpečné chování. Každý, kdo se ho dopouští, má nárok na pomoc orgánů sociálně-právní ochrany dětí. 1. V případě, kdy se škola o takovém chování dozví, bude tuto skutečnost hlásit zákonnému zástupci žáka. 2. Škola je povinna oznámit orgánu sociálně-právní ochrany dětí obecního úřadu obce s rozšířenou působností skutečnosti, které nasvědčují tomu, že žák požívá návykové látky. 3. Distribuce dle paragrafu 187 trestního zákona a šíření OPL dle paragrafu 188 trestního zákona je v ČR zakázána a takové jednání je trestným činem nebo proviněním. Škola je povinna v takovém případě takový trestný čin překazit a učiní tak v každém případě včasným oznámením věci policejnímu orgánu. 4. V případě výskytu látky, u níž je podezření, že se jedná o omamnou a psychotropní látku v prostorách školy nebo v případě přechovávání takové látky žákem, bude škola postupovat stejně jako v bodu 3. Tato pravidla platí pro veškerá poučení o bezpečnosti a ochraně zdraví při všech činnostech souvisejících se školními aktivitami. V rámci primární prevence sociálně patologických jevů u žáků ve školách budeme vyžadovat „Souhlas zletilého žáka nebo zákonného zástupce nezletilého žáka s orientačním testováním žáka na přítomnost OPL“.</w:t>
      </w:r>
    </w:p>
    <w:p w14:paraId="3B3C569F" w14:textId="3DAB67AF" w:rsidR="004C29D2" w:rsidRPr="00F8320E" w:rsidRDefault="004C29D2" w:rsidP="006E3B22">
      <w:pPr>
        <w:pStyle w:val="Nadpis3"/>
        <w:jc w:val="both"/>
        <w:rPr>
          <w:rFonts w:cstheme="majorHAnsi"/>
          <w:color w:val="auto"/>
        </w:rPr>
      </w:pPr>
      <w:r w:rsidRPr="00F8320E">
        <w:rPr>
          <w:rFonts w:cstheme="majorHAnsi"/>
          <w:color w:val="auto"/>
        </w:rPr>
        <w:t xml:space="preserve">Všem žákům je přísně zakázáno vstupovat do areálu školy pod vlivem návykové látky, nosit, držet, distribuovat a užívat návykové látky v celém areálu školy. Tento zákaz se vztahuje na alkohol, všechny typy drog, tabákové a nikotinové výrobky, omamné a psychotropní látky a jiné látky nebo léky s psychoaktivními či sedativními účinky, jejichž používání může vést nebo se podílet na vzniku a rozvoji duševních poruch a poruch chování (dle zákona č. 65/2017 Sb.). Výjimkou jsou samozřejmě léky předepsané lékařem s jasnou indikací léčby. Zákaz se vztahuje i na elektronické cigarety a výrobky napodobující funkci tabákového výrobku nebo tabákové předměty, jejichž účelem je vdechování nikotinových výparů, včetně příslušenství takových výrobků, dále pak na látky ovlivňující činnost mozku, jako jsou </w:t>
      </w:r>
      <w:proofErr w:type="spellStart"/>
      <w:r w:rsidRPr="00F8320E">
        <w:rPr>
          <w:rFonts w:cstheme="majorHAnsi"/>
          <w:color w:val="auto"/>
        </w:rPr>
        <w:t>kratom</w:t>
      </w:r>
      <w:proofErr w:type="spellEnd"/>
      <w:r w:rsidRPr="00F8320E">
        <w:rPr>
          <w:rFonts w:cstheme="majorHAnsi"/>
          <w:color w:val="auto"/>
        </w:rPr>
        <w:t xml:space="preserve"> apod. Porušení zákazu ko</w:t>
      </w:r>
      <w:r w:rsidR="00BB3126">
        <w:rPr>
          <w:rFonts w:cstheme="majorHAnsi"/>
          <w:color w:val="auto"/>
        </w:rPr>
        <w:t xml:space="preserve">uření je porušením zákona </w:t>
      </w:r>
      <w:r w:rsidR="00BB3126" w:rsidRPr="001A4E70">
        <w:rPr>
          <w:rFonts w:cstheme="majorHAnsi"/>
          <w:color w:val="auto"/>
        </w:rPr>
        <w:t>č. 65/2017</w:t>
      </w:r>
      <w:r w:rsidRPr="001A4E70">
        <w:rPr>
          <w:rFonts w:cstheme="majorHAnsi"/>
          <w:color w:val="auto"/>
        </w:rPr>
        <w:t xml:space="preserve"> Sb</w:t>
      </w:r>
      <w:r w:rsidRPr="00F8320E">
        <w:rPr>
          <w:rFonts w:cstheme="majorHAnsi"/>
          <w:color w:val="auto"/>
        </w:rPr>
        <w:t>.</w:t>
      </w:r>
      <w:r w:rsidR="00B10D9E" w:rsidRPr="00F8320E">
        <w:rPr>
          <w:rFonts w:cstheme="majorHAnsi"/>
          <w:color w:val="auto"/>
        </w:rPr>
        <w:t xml:space="preserve"> Výše zmíněná nařízení platí i pro všechny mimoškolní akce pořádané školou. </w:t>
      </w:r>
    </w:p>
    <w:p w14:paraId="1ACA50D5" w14:textId="77777777" w:rsidR="003C3105" w:rsidRPr="00F8320E" w:rsidRDefault="003C3105" w:rsidP="00C82AAF">
      <w:pPr>
        <w:pStyle w:val="Nadpis3"/>
        <w:jc w:val="both"/>
        <w:rPr>
          <w:color w:val="auto"/>
        </w:rPr>
      </w:pPr>
      <w:r w:rsidRPr="00F8320E">
        <w:rPr>
          <w:color w:val="auto"/>
        </w:rPr>
        <w:lastRenderedPageBreak/>
        <w:t>Žák je povinen dodržovat bezpečnostní předpisy stanovené pro jednotlivá pracoviště školy a jednotlivé předměty. Povinnost dodržovat bezpečnostní předpisy se vztahuje i na skupinové přesuny do hodin tělesné výchovy a na plnění individuálních úkolů mimo školní budovu vyplývajících z obsahu předmětu praxe nebo z úkolů odborné praxe ve školní kanceláři.</w:t>
      </w:r>
    </w:p>
    <w:p w14:paraId="5E8BAD0E" w14:textId="64094DD1" w:rsidR="003C3105" w:rsidRPr="00F8320E" w:rsidRDefault="003C3105" w:rsidP="00C82AAF">
      <w:pPr>
        <w:pStyle w:val="Nadpis3"/>
        <w:jc w:val="both"/>
        <w:rPr>
          <w:color w:val="auto"/>
        </w:rPr>
      </w:pPr>
      <w:r w:rsidRPr="00F8320E">
        <w:rPr>
          <w:color w:val="auto"/>
        </w:rPr>
        <w:t xml:space="preserve">Pravidelné přesuny na hodiny tělesné výchovy a zpět (do sportovní haly, tělocvičny, posilovny, bazénu, na jiná sportoviště) vykonávají žáci ve skupinách s pedagogickým doprovodem pouze po určené trase při dodržování bezpečnostních předpisů závazně stanovených vyučujícími na počátku školního roku. Pedagog nedoprovází žáky na sportoviště, jestliže je tělesná výchova první vyučovací hodinou a nedoprovází žáky ze sportoviště zpět do školy, pokud je tělesná výchova poslední vyučovací hodinou v rozvrhu dne. Před vstupem do prostor určených pro tělesnou výchovu se žáci musí přezout do vhodné cvičební obuvi a převléci do oděvu určenému ke sportování. Obuv musí mít světlou podrážku. Po ukončení hodiny TV se žáci opět přezují do obuvi, ve které sem přišli. Při návratu do školy žáci přicházejí ve skupině s pedagogickým doprovodem. V šatnách se žáci přezují a o přestávce přecházejí do příslušné učebny na další vyučovací hodinu. </w:t>
      </w:r>
    </w:p>
    <w:p w14:paraId="2F7ADC56" w14:textId="77777777" w:rsidR="003C3105" w:rsidRPr="00F8320E" w:rsidRDefault="003C3105" w:rsidP="00C82AAF">
      <w:pPr>
        <w:pStyle w:val="Nadpis3"/>
        <w:jc w:val="both"/>
        <w:rPr>
          <w:color w:val="auto"/>
        </w:rPr>
      </w:pPr>
      <w:r w:rsidRPr="00F8320E">
        <w:rPr>
          <w:color w:val="auto"/>
        </w:rPr>
        <w:t>Přemisťuje-li se žák na TV samostatně (po návštěvě lékaře apod.), je povinen dodržet předem stanovenou trasu, dodržuje bezpečnostní předpisy, komunikace přechází po vyznačeném přechodu pro chodce. K přemístění na sportoviště v rámci TV žák nesmí použít individuální dopravní prostředek, jako je např. kolo, motocykl, osobní auto apod.</w:t>
      </w:r>
    </w:p>
    <w:p w14:paraId="17639873" w14:textId="53FB3300" w:rsidR="003C3105" w:rsidRPr="00F8320E" w:rsidRDefault="003C3105" w:rsidP="00C82AAF">
      <w:pPr>
        <w:pStyle w:val="Nadpis3"/>
        <w:jc w:val="both"/>
        <w:rPr>
          <w:color w:val="auto"/>
        </w:rPr>
      </w:pPr>
      <w:r w:rsidRPr="00F8320E">
        <w:rPr>
          <w:color w:val="auto"/>
        </w:rPr>
        <w:t xml:space="preserve">V předmětu tělesná výchova ředitelka školy uvolní žáka z vyučování na písemné doporučení registrujícího praktického lékaře nebo odborného lékaře. Žák není z předmětu, z něhož byl zcela uvolněn, hodnocen. </w:t>
      </w:r>
    </w:p>
    <w:p w14:paraId="62DC3902" w14:textId="66E06C4D" w:rsidR="003C3105" w:rsidRPr="00F8320E" w:rsidRDefault="003C3105" w:rsidP="00C82AAF">
      <w:pPr>
        <w:pStyle w:val="Nadpis3"/>
        <w:jc w:val="both"/>
        <w:rPr>
          <w:color w:val="auto"/>
        </w:rPr>
      </w:pPr>
      <w:r w:rsidRPr="00F8320E">
        <w:rPr>
          <w:color w:val="auto"/>
        </w:rPr>
        <w:t>Žák je povinen chovat se ohleduplně a kolegiálně ke spolužákům a vyvarovat se všech projevů hrubosti, násilí a vandalismu.  Zvláště je nepřípustný jakýkoliv projev šikanování spolužáků, projev rasismu a xenofobie. Takové projevy žák hlásí nejbližšímu pedagogickému pracovníkovi.</w:t>
      </w:r>
    </w:p>
    <w:p w14:paraId="3583FBA3" w14:textId="77777777" w:rsidR="003C3105" w:rsidRPr="00F8320E" w:rsidRDefault="003C3105" w:rsidP="00C82AAF">
      <w:pPr>
        <w:pStyle w:val="Nadpis3"/>
        <w:jc w:val="both"/>
        <w:rPr>
          <w:color w:val="auto"/>
        </w:rPr>
      </w:pPr>
      <w:r w:rsidRPr="00F8320E">
        <w:rPr>
          <w:color w:val="auto"/>
        </w:rPr>
        <w:t xml:space="preserve">Žák je povinen chovat se zdvořile k vyučujícím a dalším pracovníkům školy a ke všem osobám, které školu navštíví. </w:t>
      </w:r>
    </w:p>
    <w:p w14:paraId="64CC941E" w14:textId="77777777" w:rsidR="00916972" w:rsidRPr="00F8320E" w:rsidRDefault="003C3105" w:rsidP="00916972">
      <w:pPr>
        <w:pStyle w:val="Nadpis3"/>
        <w:jc w:val="both"/>
        <w:rPr>
          <w:color w:val="auto"/>
        </w:rPr>
      </w:pPr>
      <w:r w:rsidRPr="00F8320E">
        <w:rPr>
          <w:color w:val="auto"/>
        </w:rPr>
        <w:t>Žák je povinen chovat se tak, aby šetřil společný majetek (zařízení školy, pomůcky, zapůjčené učebnice, atd.), hospodárně nakládat s elektrickou energií a teplem. Zaviněnou škodu je žák, resp. jeho zákonný zástupce povinen uhradit. Ustanovení o úhradě škody se vztahuje i na dobu povinné odborné praxe v podnicích.</w:t>
      </w:r>
    </w:p>
    <w:p w14:paraId="2BF4EDA8" w14:textId="77777777" w:rsidR="00916972" w:rsidRPr="00F8320E" w:rsidRDefault="009B0DCB" w:rsidP="00916972">
      <w:pPr>
        <w:pStyle w:val="Nadpis3"/>
        <w:jc w:val="both"/>
        <w:rPr>
          <w:color w:val="auto"/>
        </w:rPr>
      </w:pPr>
      <w:r w:rsidRPr="00F8320E">
        <w:rPr>
          <w:color w:val="auto"/>
        </w:rPr>
        <w:t>Žák odpovídá za obsah zpráv, které odesílá e-mailovou poštou ze své schránky zřízené ve školním počítači. Svoje heslo udržuje v tajnosti. Žákům je dovoleno používat PC a ostatní techniku ve všech učebnách školy pouze na základě pokynu vyučujícíh</w:t>
      </w:r>
      <w:r w:rsidR="000D0322" w:rsidRPr="00F8320E">
        <w:rPr>
          <w:color w:val="auto"/>
        </w:rPr>
        <w:t>o</w:t>
      </w:r>
      <w:r w:rsidRPr="00F8320E">
        <w:rPr>
          <w:color w:val="auto"/>
        </w:rPr>
        <w:t xml:space="preserve">. </w:t>
      </w:r>
    </w:p>
    <w:p w14:paraId="0C894B8E" w14:textId="2654A00A" w:rsidR="00E15F77" w:rsidRPr="00F8320E" w:rsidRDefault="00E15F77" w:rsidP="00916972">
      <w:pPr>
        <w:pStyle w:val="Nadpis3"/>
        <w:jc w:val="both"/>
        <w:rPr>
          <w:color w:val="auto"/>
        </w:rPr>
      </w:pPr>
      <w:r w:rsidRPr="00F8320E">
        <w:rPr>
          <w:color w:val="auto"/>
        </w:rPr>
        <w:t xml:space="preserve">Během vyučovací hodiny jsou žáci povinni vypnout mobilní telefony a uschovat je ve školní tašce. Používání mobilních telefonů během vyučovacích hodin je </w:t>
      </w:r>
      <w:r w:rsidR="00515685" w:rsidRPr="00F8320E">
        <w:rPr>
          <w:color w:val="auto"/>
        </w:rPr>
        <w:t>povoleno pouze na základě pokynu vyučující</w:t>
      </w:r>
      <w:r w:rsidR="00C841B6" w:rsidRPr="00F8320E">
        <w:rPr>
          <w:color w:val="auto"/>
        </w:rPr>
        <w:t>ho</w:t>
      </w:r>
      <w:r w:rsidR="00515685" w:rsidRPr="00F8320E">
        <w:rPr>
          <w:color w:val="auto"/>
        </w:rPr>
        <w:t xml:space="preserve">. </w:t>
      </w:r>
      <w:r w:rsidRPr="00F8320E">
        <w:rPr>
          <w:color w:val="auto"/>
        </w:rPr>
        <w:t>Připojování elektronických zařízen</w:t>
      </w:r>
      <w:r w:rsidR="00916972" w:rsidRPr="00F8320E">
        <w:rPr>
          <w:color w:val="auto"/>
        </w:rPr>
        <w:t>í</w:t>
      </w:r>
      <w:r w:rsidRPr="00F8320E">
        <w:rPr>
          <w:color w:val="auto"/>
        </w:rPr>
        <w:t xml:space="preserve"> do elektrické sítě v učebnách i ostatních prostorách školy je zakázáno. Žáci jsou povinni odevzdat mobilní telefony vždy před písemnou zkouškou dle pokynu učitele.</w:t>
      </w:r>
    </w:p>
    <w:p w14:paraId="45D9F902" w14:textId="77777777" w:rsidR="003C3105" w:rsidRPr="00F8320E" w:rsidRDefault="003C3105" w:rsidP="00C82AAF">
      <w:pPr>
        <w:pStyle w:val="Nadpis3"/>
        <w:jc w:val="both"/>
        <w:rPr>
          <w:color w:val="auto"/>
        </w:rPr>
      </w:pPr>
      <w:r w:rsidRPr="00F8320E">
        <w:rPr>
          <w:color w:val="auto"/>
        </w:rPr>
        <w:t xml:space="preserve">Pomůcky a učebnice má žák uloženy doma, soustavně je používá k domácí přípravě a podle rozvrhu hodin je přináší do školy. Ukládat pomůcky a učebnice ve školní lavici nebo šatně  není dovoleno s výjimkou těch, u kterých to výslovně  určí vyučující. </w:t>
      </w:r>
    </w:p>
    <w:p w14:paraId="457D230C" w14:textId="77777777" w:rsidR="00916972" w:rsidRPr="00F8320E" w:rsidRDefault="003C3105" w:rsidP="00916972">
      <w:pPr>
        <w:pStyle w:val="Nadpis3"/>
        <w:jc w:val="both"/>
        <w:rPr>
          <w:color w:val="auto"/>
        </w:rPr>
      </w:pPr>
      <w:r w:rsidRPr="00F8320E">
        <w:rPr>
          <w:color w:val="auto"/>
        </w:rPr>
        <w:t>Žáci nesmějí sedat do otevřených oken učeben ani se z nich vyklánět. Větrat je možné jen v průběhu vyučovací hodiny, a to s vědomím vyučujícího. O přestávce musí být okna zavřená.</w:t>
      </w:r>
    </w:p>
    <w:p w14:paraId="57C4AB05" w14:textId="0FC74C12" w:rsidR="00C841B6" w:rsidRPr="00F8320E" w:rsidRDefault="00C841B6" w:rsidP="00916972">
      <w:pPr>
        <w:pStyle w:val="Nadpis3"/>
        <w:jc w:val="both"/>
        <w:rPr>
          <w:color w:val="auto"/>
        </w:rPr>
      </w:pPr>
      <w:r w:rsidRPr="00F8320E">
        <w:rPr>
          <w:color w:val="auto"/>
        </w:rPr>
        <w:t xml:space="preserve">Žáci nesmějí bez </w:t>
      </w:r>
      <w:r w:rsidR="00AE4D1F">
        <w:rPr>
          <w:color w:val="auto"/>
        </w:rPr>
        <w:t>pokynu</w:t>
      </w:r>
      <w:r w:rsidRPr="00F8320E">
        <w:rPr>
          <w:color w:val="auto"/>
        </w:rPr>
        <w:t xml:space="preserve"> vyučujícího manipulovat s roletami a závěsy v oknech učeben.</w:t>
      </w:r>
    </w:p>
    <w:p w14:paraId="6E380A63" w14:textId="051BA334" w:rsidR="003C3105" w:rsidRPr="00F8320E" w:rsidRDefault="003C3105" w:rsidP="00C82AAF">
      <w:pPr>
        <w:pStyle w:val="Nadpis3"/>
        <w:jc w:val="both"/>
        <w:rPr>
          <w:b/>
          <w:color w:val="auto"/>
          <w:u w:val="single"/>
        </w:rPr>
      </w:pPr>
      <w:r w:rsidRPr="00F8320E">
        <w:rPr>
          <w:color w:val="auto"/>
        </w:rPr>
        <w:lastRenderedPageBreak/>
        <w:t>Žáci jsou po dobu vzdělávání v době vyučování a školních akcí pojištěni</w:t>
      </w:r>
      <w:r w:rsidRPr="00F8320E">
        <w:rPr>
          <w:b/>
          <w:color w:val="auto"/>
        </w:rPr>
        <w:t xml:space="preserve"> </w:t>
      </w:r>
      <w:r w:rsidRPr="00F8320E">
        <w:rPr>
          <w:color w:val="auto"/>
        </w:rPr>
        <w:t>pro případ úrazu a ztráty věcí, nesmějí však do školy přinášet cenné předměty (např. šperky) a větší částky peněz. V nezbytném případě je možno větší částku peněz uložit v kanceláři školy. Za ztrátu cenností nebo větších obnosů, které nebyly uloženy v kanceláři, nenese škola odpovědnost. Každou pojistnou událost neprodleně ohlásí třídnímu učiteli nebo v kanceláři školy. Žáci mohou do š</w:t>
      </w:r>
      <w:r w:rsidR="007D321E" w:rsidRPr="00F8320E">
        <w:rPr>
          <w:color w:val="auto"/>
        </w:rPr>
        <w:t>koly přinášet mobilní telefony.</w:t>
      </w:r>
      <w:r w:rsidR="00916972" w:rsidRPr="00F8320E">
        <w:rPr>
          <w:color w:val="auto"/>
        </w:rPr>
        <w:t xml:space="preserve"> </w:t>
      </w:r>
      <w:r w:rsidRPr="00F8320E">
        <w:rPr>
          <w:color w:val="auto"/>
        </w:rPr>
        <w:t>Za zabezpečení mobilních telefonů před krádeží zodpovídá každý majitel sám, škola za tyto přístroje nenese odpovědnost.</w:t>
      </w:r>
    </w:p>
    <w:p w14:paraId="76F36415" w14:textId="45E6C7DD" w:rsidR="003C3105" w:rsidRPr="001A4E70" w:rsidRDefault="003C3105" w:rsidP="00C82AAF">
      <w:pPr>
        <w:pStyle w:val="Nadpis3"/>
        <w:jc w:val="both"/>
        <w:rPr>
          <w:color w:val="auto"/>
        </w:rPr>
      </w:pPr>
      <w:r w:rsidRPr="001A4E70">
        <w:rPr>
          <w:color w:val="auto"/>
        </w:rPr>
        <w:t xml:space="preserve">Žáci si mohou ukládat jízdní kola na dvoře školy nebo v kolárně. </w:t>
      </w:r>
      <w:r w:rsidR="003818A4" w:rsidRPr="001A4E70">
        <w:rPr>
          <w:color w:val="auto"/>
        </w:rPr>
        <w:t xml:space="preserve">Elektrokola a elektrokoloběžky je možné ukládat pouze v určeném prostoru na dvoře školy. </w:t>
      </w:r>
      <w:r w:rsidRPr="001A4E70">
        <w:rPr>
          <w:color w:val="auto"/>
        </w:rPr>
        <w:t>Je zakázáno jezdit po školním dvoře na kole</w:t>
      </w:r>
      <w:r w:rsidR="003818A4" w:rsidRPr="001A4E70">
        <w:rPr>
          <w:color w:val="auto"/>
        </w:rPr>
        <w:t>/e-kole/elektrokoloběžce</w:t>
      </w:r>
      <w:r w:rsidRPr="001A4E70">
        <w:rPr>
          <w:color w:val="auto"/>
        </w:rPr>
        <w:t>, kolo</w:t>
      </w:r>
      <w:r w:rsidR="00822FAA" w:rsidRPr="001A4E70">
        <w:rPr>
          <w:color w:val="auto"/>
        </w:rPr>
        <w:t>/e-kolo/elektrokoloběžku</w:t>
      </w:r>
      <w:r w:rsidRPr="001A4E70">
        <w:rPr>
          <w:color w:val="auto"/>
        </w:rPr>
        <w:t xml:space="preserve"> je nutno vždy pouze vést.</w:t>
      </w:r>
      <w:r w:rsidR="00822FAA" w:rsidRPr="001A4E70">
        <w:rPr>
          <w:color w:val="auto"/>
        </w:rPr>
        <w:t xml:space="preserve"> Při využití dvora nebo kolárny dbají žáci  </w:t>
      </w:r>
      <w:r w:rsidRPr="001A4E70">
        <w:rPr>
          <w:color w:val="auto"/>
        </w:rPr>
        <w:t>na bezpečnost při průchodu hlavním vchodem.</w:t>
      </w:r>
      <w:r w:rsidR="00822FAA" w:rsidRPr="001A4E70">
        <w:rPr>
          <w:color w:val="auto"/>
        </w:rPr>
        <w:t xml:space="preserve"> P</w:t>
      </w:r>
      <w:r w:rsidRPr="001A4E70">
        <w:rPr>
          <w:color w:val="auto"/>
        </w:rPr>
        <w:t>ojištění uzavřené š</w:t>
      </w:r>
      <w:r w:rsidR="00822FAA" w:rsidRPr="001A4E70">
        <w:rPr>
          <w:color w:val="auto"/>
        </w:rPr>
        <w:t xml:space="preserve">kolou pro případ krádeže věcí se vztahuje na kola/e-kola/elektrokoloběžky zajištěné zámkem. </w:t>
      </w:r>
    </w:p>
    <w:p w14:paraId="72537E06" w14:textId="77777777" w:rsidR="003C3105" w:rsidRPr="00F8320E" w:rsidRDefault="003C3105" w:rsidP="00C82AAF">
      <w:pPr>
        <w:pStyle w:val="Nadpis3"/>
        <w:jc w:val="both"/>
        <w:rPr>
          <w:color w:val="auto"/>
        </w:rPr>
      </w:pPr>
      <w:r w:rsidRPr="00F8320E">
        <w:rPr>
          <w:color w:val="auto"/>
        </w:rPr>
        <w:t xml:space="preserve">Při přezouvání žáci používají obuv, která je určena výlučně pro použití v budově a která nepoškozuje podlahy z linolea. Nevhodné jsou boty s černou podrážkou, jež zanechává tmavé stopy, a boty se zvýšeným podpatkem. Škola může na žákovi požadovat úhradu nákladů na opravu podlahy. </w:t>
      </w:r>
    </w:p>
    <w:p w14:paraId="0816AAE3" w14:textId="5DE8D8D7" w:rsidR="003C3105" w:rsidRPr="00F8320E" w:rsidRDefault="003C3105" w:rsidP="00C82AAF">
      <w:pPr>
        <w:pStyle w:val="Nadpis3"/>
        <w:jc w:val="both"/>
        <w:rPr>
          <w:color w:val="auto"/>
        </w:rPr>
      </w:pPr>
      <w:r w:rsidRPr="00F8320E">
        <w:rPr>
          <w:color w:val="auto"/>
        </w:rPr>
        <w:t>Kávu a ostatní nápoje v kelímku bez ochranného víčka z automatů v přízemí je nutno konzumovat pouze u automatu. Není dovoleno je přenášet po budově, neboť rozléváním vznikají na podlahách a schodištích neodstranitelné skvrny.</w:t>
      </w:r>
      <w:r w:rsidRPr="00F8320E">
        <w:rPr>
          <w:color w:val="auto"/>
        </w:rPr>
        <w:tab/>
      </w:r>
    </w:p>
    <w:p w14:paraId="1F192E5D" w14:textId="07338FC7" w:rsidR="00916972" w:rsidRPr="00F8320E" w:rsidRDefault="003C3105" w:rsidP="00DE7E11">
      <w:pPr>
        <w:pStyle w:val="Nadpis3"/>
        <w:jc w:val="both"/>
        <w:rPr>
          <w:color w:val="auto"/>
        </w:rPr>
      </w:pPr>
      <w:r w:rsidRPr="00F8320E">
        <w:rPr>
          <w:color w:val="auto"/>
        </w:rPr>
        <w:t xml:space="preserve">Službu vykonávají dva žáci, určení třídním učitelem podle stanoveného plánu. Při dělených hodinách může vyučující stanovit další službu dle potřeby. Služba zajišťuje pomůcky pro výuku podle přání vyučujících, stará se o tabuli, křídy, fixy, na čistě umytou tabuli o přestávce napíše číslo hodiny daného předmětu, píše datum, kontroluje pořádek v učebnách, ze kterých žáci odcházejí, odpovídá za pořádek v kmenové učebně, po poslední vyučovací hodině odpovídá za zhasnutá světla, zavřená okna, zvednuté židle. Nedostaví-li se vyučující do třídy, je služba povinna to oznámit do 10 minut v kanceláři školy. </w:t>
      </w:r>
    </w:p>
    <w:p w14:paraId="34FE117F" w14:textId="77777777" w:rsidR="00DE7E11" w:rsidRPr="00F8320E" w:rsidRDefault="00DE7E11" w:rsidP="00DE7E11">
      <w:pPr>
        <w:rPr>
          <w:rFonts w:eastAsiaTheme="majorEastAsia"/>
        </w:rPr>
      </w:pPr>
    </w:p>
    <w:p w14:paraId="462DF587" w14:textId="2984D6C6" w:rsidR="003C3105" w:rsidRPr="00F8320E" w:rsidRDefault="003C3105" w:rsidP="00107001">
      <w:pPr>
        <w:pStyle w:val="Nadpis2"/>
        <w:jc w:val="center"/>
        <w:rPr>
          <w:color w:val="auto"/>
        </w:rPr>
      </w:pPr>
      <w:r w:rsidRPr="00F8320E">
        <w:rPr>
          <w:color w:val="auto"/>
        </w:rPr>
        <w:t>Zákonní zástupci nezletilých žáků jsou povinni</w:t>
      </w:r>
    </w:p>
    <w:p w14:paraId="6C3120F8" w14:textId="77777777" w:rsidR="003C3105" w:rsidRPr="00F8320E" w:rsidRDefault="003C3105" w:rsidP="003C3105">
      <w:pPr>
        <w:ind w:left="1065"/>
        <w:rPr>
          <w:sz w:val="20"/>
          <w:szCs w:val="20"/>
        </w:rPr>
      </w:pPr>
    </w:p>
    <w:p w14:paraId="33CABDA2" w14:textId="77777777" w:rsidR="003C3105" w:rsidRPr="00F8320E" w:rsidRDefault="003C3105" w:rsidP="00107001">
      <w:pPr>
        <w:pStyle w:val="Nadpis3"/>
        <w:jc w:val="both"/>
        <w:rPr>
          <w:color w:val="auto"/>
        </w:rPr>
      </w:pPr>
      <w:r w:rsidRPr="00F8320E">
        <w:rPr>
          <w:color w:val="auto"/>
        </w:rPr>
        <w:t>Zajistit, aby žák docházel řádně do školy.</w:t>
      </w:r>
    </w:p>
    <w:p w14:paraId="03D9CD4B" w14:textId="77777777" w:rsidR="003C3105" w:rsidRPr="00F8320E" w:rsidRDefault="003C3105" w:rsidP="00107001">
      <w:pPr>
        <w:pStyle w:val="Nadpis3"/>
        <w:jc w:val="both"/>
        <w:rPr>
          <w:color w:val="auto"/>
        </w:rPr>
      </w:pPr>
      <w:r w:rsidRPr="00F8320E">
        <w:rPr>
          <w:color w:val="auto"/>
        </w:rPr>
        <w:t xml:space="preserve">Na vyzvání ředitelky školy se osobně zúčastnit projednání závažných otázek týkajících se vzdělání žáka. </w:t>
      </w:r>
    </w:p>
    <w:p w14:paraId="55A556C4" w14:textId="77777777" w:rsidR="003C3105" w:rsidRPr="00F8320E" w:rsidRDefault="003C3105" w:rsidP="00107001">
      <w:pPr>
        <w:pStyle w:val="Nadpis3"/>
        <w:jc w:val="both"/>
        <w:rPr>
          <w:color w:val="auto"/>
        </w:rPr>
      </w:pPr>
      <w:r w:rsidRPr="00F8320E">
        <w:rPr>
          <w:color w:val="auto"/>
        </w:rPr>
        <w:t>Informovat školu o změně zdravotní způsobilosti, zdravotních obtížích žáka nebo jiných závažných skutečnostech, které by mohly mít vliv na průběh vzdělávání.</w:t>
      </w:r>
    </w:p>
    <w:p w14:paraId="42FE7099" w14:textId="77777777" w:rsidR="003C3105" w:rsidRPr="00F8320E" w:rsidRDefault="003C3105" w:rsidP="00107001">
      <w:pPr>
        <w:pStyle w:val="Nadpis3"/>
        <w:jc w:val="both"/>
        <w:rPr>
          <w:color w:val="auto"/>
        </w:rPr>
      </w:pPr>
      <w:r w:rsidRPr="00F8320E">
        <w:rPr>
          <w:color w:val="auto"/>
        </w:rPr>
        <w:t>Dokládat důvody nepřítomnosti žáka ve vyučování v souladu s podmínkami stanovenými školním řádem.</w:t>
      </w:r>
    </w:p>
    <w:p w14:paraId="36327DCA" w14:textId="77777777" w:rsidR="003C3105" w:rsidRPr="00F8320E" w:rsidRDefault="003C3105" w:rsidP="00107001">
      <w:pPr>
        <w:pStyle w:val="Nadpis3"/>
        <w:jc w:val="both"/>
        <w:rPr>
          <w:color w:val="auto"/>
        </w:rPr>
      </w:pPr>
      <w:r w:rsidRPr="00F8320E">
        <w:rPr>
          <w:color w:val="auto"/>
        </w:rPr>
        <w:t xml:space="preserve">Oznamovat škole údaje podle paragrafu 28 odst. 2  zákona č. 561/2004 Sb., v platném znění a změny v těchto údajích. </w:t>
      </w:r>
    </w:p>
    <w:p w14:paraId="551701AD" w14:textId="7E28FCCD" w:rsidR="00FE6FC3" w:rsidRPr="00F8320E" w:rsidRDefault="003C3105" w:rsidP="00E8401E">
      <w:pPr>
        <w:pStyle w:val="Nadpis3"/>
        <w:spacing w:after="160" w:line="259" w:lineRule="auto"/>
        <w:jc w:val="both"/>
        <w:rPr>
          <w:color w:val="auto"/>
        </w:rPr>
      </w:pPr>
      <w:r w:rsidRPr="00F8320E">
        <w:rPr>
          <w:color w:val="auto"/>
        </w:rPr>
        <w:t>Stejné povinnosti platí i pro zletilé žáky.</w:t>
      </w:r>
    </w:p>
    <w:p w14:paraId="2BFC9450" w14:textId="11F1F368" w:rsidR="00DE7E11" w:rsidRPr="00F8320E" w:rsidRDefault="00DE7E11">
      <w:pPr>
        <w:spacing w:after="160" w:line="259" w:lineRule="auto"/>
        <w:rPr>
          <w:rFonts w:eastAsiaTheme="majorEastAsia"/>
        </w:rPr>
      </w:pPr>
      <w:r w:rsidRPr="00F8320E">
        <w:rPr>
          <w:rFonts w:eastAsiaTheme="majorEastAsia"/>
        </w:rPr>
        <w:br w:type="page"/>
      </w:r>
    </w:p>
    <w:p w14:paraId="68D091F1" w14:textId="1189F867" w:rsidR="003C3105" w:rsidRPr="00F8320E" w:rsidRDefault="003C3105" w:rsidP="00107001">
      <w:pPr>
        <w:pStyle w:val="Nadpis2"/>
        <w:jc w:val="center"/>
        <w:rPr>
          <w:color w:val="auto"/>
        </w:rPr>
      </w:pPr>
      <w:r w:rsidRPr="00F8320E">
        <w:rPr>
          <w:color w:val="auto"/>
        </w:rPr>
        <w:lastRenderedPageBreak/>
        <w:t>Pedagogičtí pracovníci jsou povinni</w:t>
      </w:r>
    </w:p>
    <w:p w14:paraId="1B5A6A1C" w14:textId="77777777" w:rsidR="00107001" w:rsidRPr="00F8320E" w:rsidRDefault="00107001" w:rsidP="00107001"/>
    <w:p w14:paraId="247BC450" w14:textId="77777777" w:rsidR="003C3105" w:rsidRPr="00F8320E" w:rsidRDefault="003C3105" w:rsidP="00107001">
      <w:pPr>
        <w:pStyle w:val="Nadpis3"/>
        <w:jc w:val="both"/>
        <w:rPr>
          <w:color w:val="auto"/>
        </w:rPr>
      </w:pPr>
      <w:r w:rsidRPr="00F8320E">
        <w:rPr>
          <w:color w:val="auto"/>
        </w:rPr>
        <w:t>vykonávat pedagogickou činnost v souladu se zásadami a cíli vzdělávání,</w:t>
      </w:r>
    </w:p>
    <w:p w14:paraId="3B26EAE8" w14:textId="77777777" w:rsidR="003C3105" w:rsidRPr="00F8320E" w:rsidRDefault="003C3105" w:rsidP="00107001">
      <w:pPr>
        <w:pStyle w:val="Nadpis3"/>
        <w:jc w:val="both"/>
        <w:rPr>
          <w:color w:val="auto"/>
        </w:rPr>
      </w:pPr>
      <w:r w:rsidRPr="00F8320E">
        <w:rPr>
          <w:color w:val="auto"/>
        </w:rPr>
        <w:t>chránit a respektovat práva dítěte, žáka nebo studenta,</w:t>
      </w:r>
    </w:p>
    <w:p w14:paraId="5F0EA8CF" w14:textId="77777777" w:rsidR="003C3105" w:rsidRPr="00F8320E" w:rsidRDefault="003C3105" w:rsidP="00107001">
      <w:pPr>
        <w:pStyle w:val="Nadpis3"/>
        <w:jc w:val="both"/>
        <w:rPr>
          <w:color w:val="auto"/>
        </w:rPr>
      </w:pPr>
      <w:r w:rsidRPr="00F8320E">
        <w:rPr>
          <w:color w:val="auto"/>
        </w:rPr>
        <w:t>chránit bezpečí a zdraví dítěte, žáka a studenta a předcházet všem formám rizikového chování ve školách a školských zařízeních,</w:t>
      </w:r>
    </w:p>
    <w:p w14:paraId="506F07EE" w14:textId="77777777" w:rsidR="003C3105" w:rsidRPr="00F8320E" w:rsidRDefault="003C3105" w:rsidP="00107001">
      <w:pPr>
        <w:pStyle w:val="Nadpis3"/>
        <w:jc w:val="both"/>
        <w:rPr>
          <w:color w:val="auto"/>
        </w:rPr>
      </w:pPr>
      <w:r w:rsidRPr="00F8320E">
        <w:rPr>
          <w:color w:val="auto"/>
        </w:rPr>
        <w:t>svým přístupem k výchově a vzdělávání vytvářet pozitivní a bezpečné klima ve školním prostředí a podporovat jeho rozvoj,</w:t>
      </w:r>
    </w:p>
    <w:p w14:paraId="4E902388" w14:textId="77777777" w:rsidR="003C3105" w:rsidRPr="00F8320E" w:rsidRDefault="003C3105" w:rsidP="00107001">
      <w:pPr>
        <w:pStyle w:val="Nadpis3"/>
        <w:jc w:val="both"/>
        <w:rPr>
          <w:color w:val="auto"/>
        </w:rPr>
      </w:pPr>
      <w:r w:rsidRPr="00F8320E">
        <w:rPr>
          <w:color w:val="auto"/>
        </w:rPr>
        <w:t>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0AAFEBBB" w14:textId="77777777" w:rsidR="003C3105" w:rsidRPr="00F8320E" w:rsidRDefault="003C3105" w:rsidP="00107001">
      <w:pPr>
        <w:pStyle w:val="Nadpis3"/>
        <w:jc w:val="both"/>
        <w:rPr>
          <w:color w:val="auto"/>
        </w:rPr>
      </w:pPr>
      <w:r w:rsidRPr="00F8320E">
        <w:rPr>
          <w:color w:val="auto"/>
        </w:rPr>
        <w:t>poskytovat dítěti, žáku, studentovi nebo zákonnému zástupci nezletilého dítěte nebo žáka informace spojené s výchovou a vzděláváním.</w:t>
      </w:r>
    </w:p>
    <w:p w14:paraId="19F317D0" w14:textId="77777777" w:rsidR="003C3105" w:rsidRPr="00F8320E" w:rsidRDefault="003C3105" w:rsidP="003C3105">
      <w:pPr>
        <w:jc w:val="both"/>
        <w:rPr>
          <w:b/>
          <w:sz w:val="20"/>
          <w:szCs w:val="20"/>
          <w:u w:val="single"/>
        </w:rPr>
      </w:pPr>
    </w:p>
    <w:p w14:paraId="1DE546DA" w14:textId="3E702BB1" w:rsidR="003C3105" w:rsidRPr="00F8320E" w:rsidRDefault="001C64DE" w:rsidP="008336EE">
      <w:pPr>
        <w:pStyle w:val="Nadpis1"/>
        <w:rPr>
          <w:sz w:val="32"/>
          <w:szCs w:val="32"/>
          <w:u w:val="none"/>
        </w:rPr>
      </w:pPr>
      <w:r w:rsidRPr="00F8320E">
        <w:br/>
      </w:r>
      <w:bookmarkStart w:id="2" w:name="_Toc175819814"/>
      <w:r w:rsidR="003C3105" w:rsidRPr="00F8320E">
        <w:t>Klasifikace žáků</w:t>
      </w:r>
      <w:bookmarkEnd w:id="2"/>
    </w:p>
    <w:p w14:paraId="7FDBED30" w14:textId="77777777" w:rsidR="003C3105" w:rsidRPr="00F8320E" w:rsidRDefault="003C3105" w:rsidP="003C3105">
      <w:pPr>
        <w:jc w:val="both"/>
        <w:rPr>
          <w:b/>
          <w:sz w:val="28"/>
          <w:szCs w:val="28"/>
        </w:rPr>
      </w:pPr>
    </w:p>
    <w:p w14:paraId="4DA65D4A" w14:textId="2F14C634" w:rsidR="00E8401E" w:rsidRPr="00F8320E" w:rsidRDefault="003C3105" w:rsidP="00DE7E11">
      <w:pPr>
        <w:pStyle w:val="Nadpis3"/>
        <w:jc w:val="both"/>
        <w:rPr>
          <w:color w:val="auto"/>
        </w:rPr>
      </w:pPr>
      <w:r w:rsidRPr="00F8320E">
        <w:rPr>
          <w:color w:val="auto"/>
        </w:rPr>
        <w:t>Klasifikace studijních výkonů žáků je řešena klasifikačním řádem, který je přílohou školního řádu.</w:t>
      </w:r>
    </w:p>
    <w:p w14:paraId="3A4CB944" w14:textId="75AED0B9" w:rsidR="003C3105" w:rsidRPr="00F8320E" w:rsidRDefault="001C64DE" w:rsidP="008336EE">
      <w:pPr>
        <w:pStyle w:val="Nadpis1"/>
        <w:rPr>
          <w:sz w:val="32"/>
          <w:szCs w:val="32"/>
          <w:u w:val="none"/>
        </w:rPr>
      </w:pPr>
      <w:r w:rsidRPr="00F8320E">
        <w:br/>
      </w:r>
      <w:bookmarkStart w:id="3" w:name="_Toc175819815"/>
      <w:r w:rsidR="003C3105" w:rsidRPr="00F8320E">
        <w:t>Bezpečnost a ochrana zdraví</w:t>
      </w:r>
      <w:bookmarkEnd w:id="3"/>
    </w:p>
    <w:p w14:paraId="2C6C44A4" w14:textId="77777777" w:rsidR="003C3105" w:rsidRPr="00F8320E" w:rsidRDefault="003C3105" w:rsidP="003C3105">
      <w:pPr>
        <w:rPr>
          <w:b/>
          <w:u w:val="single"/>
        </w:rPr>
      </w:pPr>
    </w:p>
    <w:p w14:paraId="73AE3D1C" w14:textId="77777777" w:rsidR="00DE7E11" w:rsidRPr="00F8320E" w:rsidRDefault="003C3105" w:rsidP="00567453">
      <w:pPr>
        <w:pStyle w:val="Nadpis2"/>
        <w:jc w:val="both"/>
        <w:rPr>
          <w:color w:val="auto"/>
        </w:rPr>
      </w:pPr>
      <w:r w:rsidRPr="00F8320E">
        <w:rPr>
          <w:color w:val="auto"/>
        </w:rPr>
        <w:t>Škola zajišťuje bezpečnost a ochranu zdraví žáků při vzdělávání a s ním přímo souvisejících činnostech v souladu s platným dokumentem „Bezpečnostní směrnice pro žáky.“ (Konkrétní opatření jsou uplatňována v jednotlivých bodech tohoto školního řádu ve všech oddílech). Aktivity školy jsou cíleně směrovány k efektivní primární prevenci sociálně</w:t>
      </w:r>
      <w:r w:rsidRPr="00F8320E">
        <w:rPr>
          <w:b/>
          <w:color w:val="auto"/>
        </w:rPr>
        <w:t xml:space="preserve"> </w:t>
      </w:r>
      <w:r w:rsidRPr="00F8320E">
        <w:rPr>
          <w:color w:val="auto"/>
        </w:rPr>
        <w:t>patologických jevů u žáků ve školách v souladu s platným školským zákonem</w:t>
      </w:r>
      <w:r w:rsidRPr="00F8320E">
        <w:rPr>
          <w:b/>
          <w:color w:val="auto"/>
        </w:rPr>
        <w:t>.</w:t>
      </w:r>
      <w:r w:rsidRPr="00F8320E">
        <w:rPr>
          <w:color w:val="auto"/>
        </w:rPr>
        <w:t xml:space="preserve"> Tato pravidla platí pro veškerá poučení o bezpečnosti a ochraně zdraví při všech činnostech souvisejících se školními aktivitami. Základním principem primární prevence sociálně patologických jevů u žáků je výchova žáků ke zdravému životnímu stylu, k osvojení pozitivního sociálního chování a zachování integrity osobnosti. Škola je při vzdělávání a s ním přímo souvisejících činnostech a při poskytování školských služeb povinna přihlížet k základním fyziologickým potřebám žáků a vytvářet podmínky pro jejich zdravý vývoj a pro předcházení vzniku sociálně patologických jevů. </w:t>
      </w:r>
    </w:p>
    <w:p w14:paraId="4E5ECD3E" w14:textId="719EC9BD" w:rsidR="00FD3631" w:rsidRPr="00F8320E" w:rsidRDefault="00FD3631" w:rsidP="00DE7E11">
      <w:pPr>
        <w:pStyle w:val="Nadpis2"/>
        <w:rPr>
          <w:color w:val="auto"/>
        </w:rPr>
      </w:pPr>
      <w:r w:rsidRPr="00F8320E">
        <w:rPr>
          <w:color w:val="auto"/>
        </w:rPr>
        <w:t xml:space="preserve"> </w:t>
      </w:r>
      <w:r w:rsidRPr="00F8320E">
        <w:rPr>
          <w:rFonts w:cstheme="majorHAnsi"/>
          <w:color w:val="auto"/>
        </w:rPr>
        <w:t>Škola je povinna vést evidenci úrazů žáků.</w:t>
      </w:r>
      <w:r w:rsidRPr="00F8320E">
        <w:rPr>
          <w:color w:val="auto"/>
          <w:sz w:val="20"/>
          <w:szCs w:val="20"/>
        </w:rPr>
        <w:tab/>
      </w:r>
    </w:p>
    <w:p w14:paraId="2739081B" w14:textId="7E987106" w:rsidR="00FD3631" w:rsidRPr="00F8320E" w:rsidRDefault="00FD3631" w:rsidP="00FD3631"/>
    <w:p w14:paraId="5F1CF752" w14:textId="1D85C0C6" w:rsidR="003C3105" w:rsidRPr="00F8320E" w:rsidRDefault="00FE6FC3" w:rsidP="00FE6FC3">
      <w:pPr>
        <w:spacing w:after="160" w:line="259" w:lineRule="auto"/>
        <w:rPr>
          <w:sz w:val="20"/>
          <w:szCs w:val="20"/>
        </w:rPr>
      </w:pPr>
      <w:r w:rsidRPr="00F8320E">
        <w:rPr>
          <w:sz w:val="20"/>
          <w:szCs w:val="20"/>
        </w:rPr>
        <w:br w:type="page"/>
      </w:r>
    </w:p>
    <w:p w14:paraId="7548E106" w14:textId="39611BCE" w:rsidR="003C3105" w:rsidRPr="001A4E70" w:rsidRDefault="001C64DE" w:rsidP="008336EE">
      <w:pPr>
        <w:pStyle w:val="Nadpis1"/>
      </w:pPr>
      <w:r w:rsidRPr="00F8320E">
        <w:lastRenderedPageBreak/>
        <w:br/>
      </w:r>
      <w:bookmarkStart w:id="4" w:name="_Toc175819816"/>
      <w:r w:rsidR="003C3105" w:rsidRPr="001A4E70">
        <w:t>Provoz školy</w:t>
      </w:r>
      <w:bookmarkEnd w:id="4"/>
    </w:p>
    <w:p w14:paraId="405472EF" w14:textId="77777777" w:rsidR="003C3105" w:rsidRPr="001A4E70" w:rsidRDefault="003C3105" w:rsidP="003C3105">
      <w:pPr>
        <w:rPr>
          <w:i/>
          <w:sz w:val="20"/>
          <w:szCs w:val="20"/>
        </w:rPr>
      </w:pPr>
    </w:p>
    <w:p w14:paraId="02CA22FB" w14:textId="346E2175" w:rsidR="003C3105" w:rsidRPr="001A4E70" w:rsidRDefault="003C3105" w:rsidP="005B5224">
      <w:pPr>
        <w:pStyle w:val="Nadpis2"/>
        <w:jc w:val="both"/>
        <w:rPr>
          <w:color w:val="auto"/>
        </w:rPr>
      </w:pPr>
      <w:r w:rsidRPr="001A4E70">
        <w:rPr>
          <w:color w:val="auto"/>
        </w:rPr>
        <w:t xml:space="preserve">Školní budova se otevírá v 6.30 hodin. Do </w:t>
      </w:r>
      <w:r w:rsidR="005B4E24" w:rsidRPr="001A4E70">
        <w:rPr>
          <w:color w:val="auto"/>
        </w:rPr>
        <w:t xml:space="preserve">7.00 hodin </w:t>
      </w:r>
      <w:r w:rsidRPr="001A4E70">
        <w:rPr>
          <w:color w:val="auto"/>
        </w:rPr>
        <w:t>se používá úsporné osvětle</w:t>
      </w:r>
      <w:r w:rsidR="00AE227C" w:rsidRPr="001A4E70">
        <w:rPr>
          <w:color w:val="auto"/>
        </w:rPr>
        <w:t xml:space="preserve">ní. Do začátku vyučování </w:t>
      </w:r>
      <w:r w:rsidRPr="001A4E70">
        <w:rPr>
          <w:color w:val="auto"/>
        </w:rPr>
        <w:t xml:space="preserve"> vykonává ve škole dozor pověřený pracovník.</w:t>
      </w:r>
      <w:r w:rsidR="00AE227C" w:rsidRPr="001A4E70">
        <w:rPr>
          <w:color w:val="auto"/>
        </w:rPr>
        <w:t xml:space="preserve"> Po ukončení 7., popř. 8. vyučovací hodiny</w:t>
      </w:r>
      <w:r w:rsidR="00D27930" w:rsidRPr="001A4E70">
        <w:rPr>
          <w:color w:val="auto"/>
        </w:rPr>
        <w:t xml:space="preserve"> žák </w:t>
      </w:r>
      <w:r w:rsidR="005B4E24" w:rsidRPr="001A4E70">
        <w:rPr>
          <w:color w:val="auto"/>
        </w:rPr>
        <w:t>z bezpečnostních důvodů</w:t>
      </w:r>
      <w:r w:rsidR="00D27930" w:rsidRPr="001A4E70">
        <w:rPr>
          <w:color w:val="auto"/>
        </w:rPr>
        <w:t xml:space="preserve"> nahlásí </w:t>
      </w:r>
      <w:r w:rsidR="005B4E24" w:rsidRPr="001A4E70">
        <w:rPr>
          <w:color w:val="auto"/>
        </w:rPr>
        <w:t>vedení školy svoji přítomnost v budově.</w:t>
      </w:r>
    </w:p>
    <w:p w14:paraId="1FAC96BB" w14:textId="77777777" w:rsidR="00405494" w:rsidRPr="00F8320E" w:rsidRDefault="00C463A7" w:rsidP="005B5224">
      <w:pPr>
        <w:pStyle w:val="Nadpis2"/>
        <w:jc w:val="both"/>
        <w:rPr>
          <w:color w:val="auto"/>
        </w:rPr>
      </w:pPr>
      <w:r w:rsidRPr="00F8320E">
        <w:rPr>
          <w:color w:val="auto"/>
        </w:rPr>
        <w:t xml:space="preserve">Ke vstupu do budovy školy žáci používají čip </w:t>
      </w:r>
      <w:r w:rsidR="0031403C" w:rsidRPr="00F8320E">
        <w:rPr>
          <w:color w:val="auto"/>
        </w:rPr>
        <w:t>nebo</w:t>
      </w:r>
      <w:r w:rsidRPr="00F8320E">
        <w:rPr>
          <w:color w:val="auto"/>
        </w:rPr>
        <w:t xml:space="preserve"> ISIC kartu.</w:t>
      </w:r>
    </w:p>
    <w:p w14:paraId="3B1F4978" w14:textId="77777777" w:rsidR="003C3105" w:rsidRPr="00F8320E" w:rsidRDefault="003C3105" w:rsidP="005B5224">
      <w:pPr>
        <w:pStyle w:val="Nadpis2"/>
        <w:jc w:val="both"/>
        <w:rPr>
          <w:color w:val="auto"/>
        </w:rPr>
      </w:pPr>
      <w:r w:rsidRPr="00F8320E">
        <w:rPr>
          <w:color w:val="auto"/>
        </w:rPr>
        <w:t xml:space="preserve">Do pater školní budovy vstupují žáci přezutí, přezouvají se v šatnách v suterénu budovy. Přezůvky nesmí být zaměnitelné se sportovní obuví. </w:t>
      </w:r>
    </w:p>
    <w:p w14:paraId="3A5260A7" w14:textId="77777777" w:rsidR="003C3105" w:rsidRPr="00F8320E" w:rsidRDefault="003C3105" w:rsidP="005B5224">
      <w:pPr>
        <w:pStyle w:val="Nadpis2"/>
        <w:jc w:val="both"/>
        <w:rPr>
          <w:color w:val="auto"/>
        </w:rPr>
      </w:pPr>
      <w:r w:rsidRPr="00F8320E">
        <w:rPr>
          <w:color w:val="auto"/>
        </w:rPr>
        <w:t>Při výuce tělesné výchovy používají žáci sportovní úbor a obuv podle pokynů vyučujícího (bylo uvedeno podrobněji v části nazvané Vyučování).</w:t>
      </w:r>
    </w:p>
    <w:p w14:paraId="0552BB44" w14:textId="77777777" w:rsidR="003C3105" w:rsidRPr="00F8320E" w:rsidRDefault="003C3105" w:rsidP="005B5224">
      <w:pPr>
        <w:pStyle w:val="Nadpis2"/>
        <w:jc w:val="both"/>
        <w:rPr>
          <w:color w:val="auto"/>
        </w:rPr>
      </w:pPr>
      <w:r w:rsidRPr="00F8320E">
        <w:rPr>
          <w:color w:val="auto"/>
        </w:rPr>
        <w:t xml:space="preserve">Pro uložení oděvu a obuvi má každý žák vyhrazené místo v šatní skříňce. Uživatelé skříněk odpovídají za jejich zajištění a udržování pořádku. Skříňky v šatnách slouží jen k odkládání oděvu a obuvi. </w:t>
      </w:r>
    </w:p>
    <w:p w14:paraId="51E6D5F3" w14:textId="77777777" w:rsidR="003C3105" w:rsidRPr="00F8320E" w:rsidRDefault="003C3105" w:rsidP="003C3105">
      <w:pPr>
        <w:ind w:left="1065"/>
        <w:jc w:val="both"/>
        <w:rPr>
          <w:sz w:val="20"/>
          <w:szCs w:val="20"/>
        </w:rPr>
      </w:pPr>
    </w:p>
    <w:p w14:paraId="1FAAB89A" w14:textId="67A3EF9E" w:rsidR="003C3105" w:rsidRPr="00F8320E" w:rsidRDefault="001C64DE" w:rsidP="008336EE">
      <w:pPr>
        <w:pStyle w:val="Nadpis1"/>
      </w:pPr>
      <w:r w:rsidRPr="00F8320E">
        <w:br/>
      </w:r>
      <w:bookmarkStart w:id="5" w:name="_Toc175819817"/>
      <w:r w:rsidR="003C3105" w:rsidRPr="00F8320E">
        <w:t>Školní matrika</w:t>
      </w:r>
      <w:bookmarkEnd w:id="5"/>
    </w:p>
    <w:p w14:paraId="73789FF1" w14:textId="77777777" w:rsidR="003C3105" w:rsidRPr="00F8320E" w:rsidRDefault="003C3105" w:rsidP="003C3105">
      <w:pPr>
        <w:rPr>
          <w:b/>
          <w:u w:val="single"/>
        </w:rPr>
      </w:pPr>
    </w:p>
    <w:p w14:paraId="1EBD59FC" w14:textId="778C04C9" w:rsidR="003C3105" w:rsidRPr="00F8320E" w:rsidRDefault="003C3105" w:rsidP="005B5224">
      <w:pPr>
        <w:pStyle w:val="Nadpis2"/>
        <w:rPr>
          <w:color w:val="auto"/>
        </w:rPr>
      </w:pPr>
      <w:r w:rsidRPr="00F8320E">
        <w:rPr>
          <w:color w:val="auto"/>
        </w:rPr>
        <w:t>Poskytování a ochrana osobních údajů je v souladu se zásadami GDPR.</w:t>
      </w:r>
    </w:p>
    <w:p w14:paraId="4E221737" w14:textId="3E47A643" w:rsidR="003C3105" w:rsidRPr="00F8320E" w:rsidRDefault="003C3105" w:rsidP="005B5224">
      <w:pPr>
        <w:pStyle w:val="Nadpis2"/>
        <w:rPr>
          <w:color w:val="auto"/>
        </w:rPr>
      </w:pPr>
      <w:r w:rsidRPr="00F8320E">
        <w:rPr>
          <w:color w:val="auto"/>
        </w:rPr>
        <w:t>Škola vyhotovuje některé úřední doklady (např. vysvědčení, atd.), vede evidenci žáků ve školní matrice, pracuje s osobními údaji žáků a řídí se platným zákonem o ochraně osobních údajů.</w:t>
      </w:r>
    </w:p>
    <w:p w14:paraId="0CE16A6E" w14:textId="77777777" w:rsidR="003C3105" w:rsidRPr="00F8320E" w:rsidRDefault="003C3105" w:rsidP="005B5224">
      <w:pPr>
        <w:pStyle w:val="Nadpis2"/>
        <w:rPr>
          <w:bCs/>
          <w:color w:val="auto"/>
        </w:rPr>
      </w:pPr>
      <w:r w:rsidRPr="00F8320E">
        <w:rPr>
          <w:bCs/>
          <w:color w:val="auto"/>
        </w:rPr>
        <w:t xml:space="preserve">Školní matrika školy podle povahy její činnosti obsahuje tyto údaje o </w:t>
      </w:r>
      <w:proofErr w:type="gramStart"/>
      <w:r w:rsidRPr="00F8320E">
        <w:rPr>
          <w:bCs/>
          <w:color w:val="auto"/>
        </w:rPr>
        <w:t>žákovi :</w:t>
      </w:r>
      <w:proofErr w:type="gramEnd"/>
    </w:p>
    <w:p w14:paraId="3EBCC272" w14:textId="77777777" w:rsidR="003C3105" w:rsidRPr="00F8320E" w:rsidRDefault="003C3105" w:rsidP="003C3105">
      <w:pPr>
        <w:rPr>
          <w:b/>
          <w:sz w:val="20"/>
          <w:szCs w:val="20"/>
          <w:u w:val="single"/>
        </w:rPr>
      </w:pPr>
    </w:p>
    <w:p w14:paraId="6A7C6A00" w14:textId="77777777" w:rsidR="003C3105" w:rsidRPr="00F8320E" w:rsidRDefault="003C3105" w:rsidP="00E73E95">
      <w:pPr>
        <w:pStyle w:val="Odstavecseseznamem"/>
        <w:numPr>
          <w:ilvl w:val="0"/>
          <w:numId w:val="40"/>
        </w:numPr>
        <w:rPr>
          <w:szCs w:val="26"/>
        </w:rPr>
      </w:pPr>
      <w:r w:rsidRPr="00F8320E">
        <w:rPr>
          <w:szCs w:val="26"/>
        </w:rPr>
        <w:t>jméno a příjmení, rodné číslo, státní občanství a místo trvalého pobytu;</w:t>
      </w:r>
    </w:p>
    <w:p w14:paraId="41FB72FE" w14:textId="77777777" w:rsidR="003C3105" w:rsidRPr="00F8320E" w:rsidRDefault="003C3105" w:rsidP="00E73E95">
      <w:pPr>
        <w:pStyle w:val="Odstavecseseznamem"/>
        <w:numPr>
          <w:ilvl w:val="0"/>
          <w:numId w:val="40"/>
        </w:numPr>
        <w:rPr>
          <w:szCs w:val="26"/>
        </w:rPr>
      </w:pPr>
      <w:r w:rsidRPr="00F8320E">
        <w:rPr>
          <w:szCs w:val="26"/>
        </w:rPr>
        <w:t>údaje o předchozím vzdělávání, včetně dosaženého stupně vzdělání;</w:t>
      </w:r>
    </w:p>
    <w:p w14:paraId="667750D0" w14:textId="77777777" w:rsidR="003C3105" w:rsidRPr="00F8320E" w:rsidRDefault="003C3105" w:rsidP="00E73E95">
      <w:pPr>
        <w:pStyle w:val="Odstavecseseznamem"/>
        <w:numPr>
          <w:ilvl w:val="0"/>
          <w:numId w:val="40"/>
        </w:numPr>
        <w:rPr>
          <w:szCs w:val="26"/>
        </w:rPr>
      </w:pPr>
      <w:r w:rsidRPr="00F8320E">
        <w:rPr>
          <w:szCs w:val="26"/>
        </w:rPr>
        <w:t>obor, formu a délku vzdělávání, jde-li o střední školu;</w:t>
      </w:r>
    </w:p>
    <w:p w14:paraId="0A6433E7" w14:textId="77777777" w:rsidR="003C3105" w:rsidRPr="00F8320E" w:rsidRDefault="003C3105" w:rsidP="00E73E95">
      <w:pPr>
        <w:pStyle w:val="Odstavecseseznamem"/>
        <w:numPr>
          <w:ilvl w:val="0"/>
          <w:numId w:val="40"/>
        </w:numPr>
        <w:rPr>
          <w:szCs w:val="26"/>
        </w:rPr>
      </w:pPr>
      <w:r w:rsidRPr="00F8320E">
        <w:rPr>
          <w:szCs w:val="26"/>
        </w:rPr>
        <w:t xml:space="preserve">datum zahájení vzdělávání ve škole; </w:t>
      </w:r>
    </w:p>
    <w:p w14:paraId="4127CD74" w14:textId="77777777" w:rsidR="003C3105" w:rsidRPr="00F8320E" w:rsidRDefault="003C3105" w:rsidP="00E73E95">
      <w:pPr>
        <w:pStyle w:val="Odstavecseseznamem"/>
        <w:numPr>
          <w:ilvl w:val="0"/>
          <w:numId w:val="40"/>
        </w:numPr>
        <w:rPr>
          <w:szCs w:val="26"/>
        </w:rPr>
      </w:pPr>
      <w:r w:rsidRPr="00F8320E">
        <w:rPr>
          <w:szCs w:val="26"/>
        </w:rPr>
        <w:t>údaje o průběhu a výsledcích vzdělávání ve škole, vyučovací jazyk;</w:t>
      </w:r>
    </w:p>
    <w:p w14:paraId="2F01BF3F" w14:textId="77777777" w:rsidR="003C3105" w:rsidRPr="00F8320E" w:rsidRDefault="003C3105" w:rsidP="00E73E95">
      <w:pPr>
        <w:pStyle w:val="Odstavecseseznamem"/>
        <w:numPr>
          <w:ilvl w:val="0"/>
          <w:numId w:val="40"/>
        </w:numPr>
        <w:rPr>
          <w:szCs w:val="26"/>
        </w:rPr>
      </w:pPr>
      <w:r w:rsidRPr="00F8320E">
        <w:rPr>
          <w:szCs w:val="26"/>
        </w:rPr>
        <w:t>údaje o tom, zda je žák zdravotně postižen, včetně údaje o druhu postižení, nebo zdravotně znevýhodněn; popřípadě údaje o tom, zda je žák sociálně znevýhodněn, pokud je škole tento údaj zákonným zástupcem nezletilého žáka nebo zletilým žákem poskytnut;</w:t>
      </w:r>
    </w:p>
    <w:p w14:paraId="7112A123" w14:textId="3E242DB8" w:rsidR="003C3105" w:rsidRPr="00F8320E" w:rsidRDefault="003C3105" w:rsidP="00E73E95">
      <w:pPr>
        <w:pStyle w:val="Odstavecseseznamem"/>
        <w:numPr>
          <w:ilvl w:val="0"/>
          <w:numId w:val="40"/>
        </w:numPr>
        <w:rPr>
          <w:szCs w:val="26"/>
        </w:rPr>
      </w:pPr>
      <w:r w:rsidRPr="00F8320E">
        <w:rPr>
          <w:szCs w:val="26"/>
        </w:rPr>
        <w:t>údaje o zdravotní způsobilosti ke vzdělávání a o zdravotních obtížích, které by mohly mít vliv na průběh vzdělávání;</w:t>
      </w:r>
    </w:p>
    <w:p w14:paraId="72BC9FF7" w14:textId="77777777" w:rsidR="003C3105" w:rsidRPr="00F8320E" w:rsidRDefault="003C3105" w:rsidP="00E73E95">
      <w:pPr>
        <w:pStyle w:val="Odstavecseseznamem"/>
        <w:numPr>
          <w:ilvl w:val="0"/>
          <w:numId w:val="40"/>
        </w:numPr>
        <w:rPr>
          <w:szCs w:val="26"/>
        </w:rPr>
      </w:pPr>
      <w:r w:rsidRPr="00F8320E">
        <w:rPr>
          <w:szCs w:val="26"/>
        </w:rPr>
        <w:t>datum ukončení vzdělání ve škole; údaje o zkoušce, jíž bylo vzdělání ve střední škole ukončeno;</w:t>
      </w:r>
    </w:p>
    <w:p w14:paraId="61830DFC" w14:textId="71AB6D3E" w:rsidR="003C3105" w:rsidRPr="00BF4A95" w:rsidRDefault="003C3105" w:rsidP="00BF4A95">
      <w:pPr>
        <w:pStyle w:val="Odstavecseseznamem"/>
        <w:numPr>
          <w:ilvl w:val="0"/>
          <w:numId w:val="40"/>
        </w:numPr>
        <w:rPr>
          <w:szCs w:val="26"/>
        </w:rPr>
      </w:pPr>
      <w:r w:rsidRPr="00F8320E">
        <w:rPr>
          <w:szCs w:val="26"/>
        </w:rPr>
        <w:t>jméno a příjmení zákonného zástupce, místo trvalého pobytu a adresu pro doručování písemností, telefonické spojení.</w:t>
      </w:r>
    </w:p>
    <w:p w14:paraId="7BBC5735" w14:textId="77777777" w:rsidR="003C3105" w:rsidRDefault="003C3105" w:rsidP="00E73E95">
      <w:pPr>
        <w:pStyle w:val="Nadpis2"/>
        <w:rPr>
          <w:color w:val="auto"/>
        </w:rPr>
      </w:pPr>
      <w:r w:rsidRPr="00F8320E">
        <w:rPr>
          <w:color w:val="auto"/>
        </w:rPr>
        <w:lastRenderedPageBreak/>
        <w:t>Žák je povinen na začátku školního roku oznámit třídnímu učiteli všechny údaje potřebné pro vedení školní matriky. Žák je také povinen oznámit všechny změny, které se týkají vedení školní matriky.</w:t>
      </w:r>
    </w:p>
    <w:p w14:paraId="30A33472" w14:textId="77777777" w:rsidR="00BF4A95" w:rsidRPr="00BF4A95" w:rsidRDefault="00BF4A95" w:rsidP="00BF4A95"/>
    <w:p w14:paraId="603B95A2" w14:textId="410F71A8" w:rsidR="003C3105" w:rsidRPr="00F8320E" w:rsidRDefault="00A024D3" w:rsidP="008336EE">
      <w:pPr>
        <w:pStyle w:val="Nadpis1"/>
        <w:rPr>
          <w:sz w:val="32"/>
          <w:szCs w:val="32"/>
          <w:u w:val="none"/>
        </w:rPr>
      </w:pPr>
      <w:r w:rsidRPr="00F8320E">
        <w:br/>
      </w:r>
      <w:bookmarkStart w:id="6" w:name="_Toc175819818"/>
      <w:r w:rsidR="003C3105" w:rsidRPr="00F8320E">
        <w:t>Školní jídelna</w:t>
      </w:r>
      <w:bookmarkEnd w:id="6"/>
    </w:p>
    <w:p w14:paraId="68E85578" w14:textId="77777777" w:rsidR="003C3105" w:rsidRPr="00F8320E" w:rsidRDefault="003C3105" w:rsidP="003C3105">
      <w:pPr>
        <w:jc w:val="center"/>
        <w:rPr>
          <w:b/>
          <w:u w:val="single"/>
        </w:rPr>
      </w:pPr>
    </w:p>
    <w:p w14:paraId="3423D2D5" w14:textId="77777777" w:rsidR="003C3105" w:rsidRPr="00F8320E" w:rsidRDefault="003C3105" w:rsidP="005B5224">
      <w:pPr>
        <w:pStyle w:val="Nadpis2"/>
        <w:jc w:val="both"/>
        <w:rPr>
          <w:color w:val="auto"/>
        </w:rPr>
      </w:pPr>
      <w:r w:rsidRPr="00F8320E">
        <w:rPr>
          <w:color w:val="auto"/>
        </w:rPr>
        <w:t>Cestou na oběd a z oběda dodržují žáci pravidla silničního provozu.</w:t>
      </w:r>
    </w:p>
    <w:p w14:paraId="5D5C00FB" w14:textId="0D983242" w:rsidR="003C3105" w:rsidRPr="00F8320E" w:rsidRDefault="003C3105" w:rsidP="005B5224">
      <w:pPr>
        <w:pStyle w:val="Nadpis2"/>
        <w:jc w:val="both"/>
        <w:rPr>
          <w:color w:val="auto"/>
        </w:rPr>
      </w:pPr>
      <w:r w:rsidRPr="00F8320E">
        <w:rPr>
          <w:color w:val="auto"/>
        </w:rPr>
        <w:t>Žáci se v jídelně a přilehlých prostorách chovají slušně, nesmí poškozovat a ničit majetek školy.</w:t>
      </w:r>
    </w:p>
    <w:p w14:paraId="2D9E8197" w14:textId="22CCD77C" w:rsidR="003C3105" w:rsidRPr="00F8320E" w:rsidRDefault="003C3105" w:rsidP="005B5224">
      <w:pPr>
        <w:pStyle w:val="Nadpis2"/>
        <w:jc w:val="both"/>
        <w:rPr>
          <w:color w:val="auto"/>
        </w:rPr>
      </w:pPr>
      <w:r w:rsidRPr="00F8320E">
        <w:rPr>
          <w:color w:val="auto"/>
        </w:rPr>
        <w:t>Žáci nastupují k výdeji oběda v souladu s rozvrhem školy a v souladu s výdejní dobou obědů 11:00 – 14:30 na ZŠ Školní náměstí.</w:t>
      </w:r>
    </w:p>
    <w:p w14:paraId="34DE409E" w14:textId="643FA709" w:rsidR="003C3105" w:rsidRPr="00F8320E" w:rsidRDefault="003C3105" w:rsidP="005B5224">
      <w:pPr>
        <w:pStyle w:val="Nadpis2"/>
        <w:jc w:val="both"/>
        <w:rPr>
          <w:color w:val="auto"/>
        </w:rPr>
      </w:pPr>
      <w:r w:rsidRPr="00F8320E">
        <w:rPr>
          <w:color w:val="auto"/>
        </w:rPr>
        <w:t>Žáci</w:t>
      </w:r>
      <w:r w:rsidR="00671A91" w:rsidRPr="00F8320E">
        <w:rPr>
          <w:color w:val="auto"/>
        </w:rPr>
        <w:t xml:space="preserve"> </w:t>
      </w:r>
      <w:r w:rsidRPr="00F8320E">
        <w:rPr>
          <w:color w:val="auto"/>
        </w:rPr>
        <w:t>jsou povinni uposlechnout příkazů osoby, která v jídelně vykonává pedagogický dohled.</w:t>
      </w:r>
    </w:p>
    <w:p w14:paraId="4D61C12B" w14:textId="77777777" w:rsidR="003C3105" w:rsidRPr="00F8320E" w:rsidRDefault="003C3105" w:rsidP="005B5224">
      <w:pPr>
        <w:pStyle w:val="Nadpis2"/>
        <w:jc w:val="both"/>
        <w:rPr>
          <w:color w:val="auto"/>
        </w:rPr>
      </w:pPr>
      <w:r w:rsidRPr="00F8320E">
        <w:rPr>
          <w:color w:val="auto"/>
        </w:rPr>
        <w:t>Chování žáků musí být v souladu s provozním řádem jídelny základní školy, do které na oběd docházejí. Kdo by porušil tento řád, bude vyloučen ze stravování buď dočasně nebo trvale – dle závažnosti přestupku.</w:t>
      </w:r>
    </w:p>
    <w:p w14:paraId="4FC895AB" w14:textId="72253A0B" w:rsidR="00780CF1" w:rsidRPr="00F8320E" w:rsidRDefault="003C3105" w:rsidP="00780CF1">
      <w:pPr>
        <w:pStyle w:val="Nadpis2"/>
        <w:jc w:val="both"/>
        <w:rPr>
          <w:color w:val="auto"/>
        </w:rPr>
      </w:pPr>
      <w:r w:rsidRPr="00F8320E">
        <w:rPr>
          <w:color w:val="auto"/>
        </w:rPr>
        <w:t>Každý takový přestupek je dán na vědomí vedení Obchodní akademie v Chrudimi.</w:t>
      </w:r>
    </w:p>
    <w:p w14:paraId="7C8794BD" w14:textId="77777777" w:rsidR="00780CF1" w:rsidRPr="00F8320E" w:rsidRDefault="00780CF1" w:rsidP="00780CF1"/>
    <w:p w14:paraId="498D5D9C" w14:textId="0AF40DF8" w:rsidR="003C3105" w:rsidRPr="00F8320E" w:rsidRDefault="001C64DE" w:rsidP="00780CF1">
      <w:pPr>
        <w:pStyle w:val="Nadpis1"/>
        <w:rPr>
          <w:sz w:val="32"/>
          <w:szCs w:val="32"/>
        </w:rPr>
      </w:pPr>
      <w:r w:rsidRPr="00F8320E">
        <w:br/>
      </w:r>
      <w:bookmarkStart w:id="7" w:name="_Toc175819819"/>
      <w:r w:rsidR="003C3105" w:rsidRPr="00F8320E">
        <w:t>Reklama</w:t>
      </w:r>
      <w:bookmarkEnd w:id="7"/>
    </w:p>
    <w:p w14:paraId="4F4D090E" w14:textId="77777777" w:rsidR="003C3105" w:rsidRPr="00F8320E" w:rsidRDefault="003C3105" w:rsidP="003C3105">
      <w:pPr>
        <w:rPr>
          <w:sz w:val="20"/>
          <w:szCs w:val="20"/>
        </w:rPr>
      </w:pPr>
    </w:p>
    <w:p w14:paraId="596140B1" w14:textId="77777777" w:rsidR="003C3105" w:rsidRPr="00F8320E" w:rsidRDefault="003C3105" w:rsidP="005B5224">
      <w:pPr>
        <w:pStyle w:val="Nadpis2"/>
        <w:jc w:val="both"/>
        <w:rPr>
          <w:color w:val="auto"/>
        </w:rPr>
      </w:pPr>
      <w:r w:rsidRPr="00F8320E">
        <w:rPr>
          <w:color w:val="auto"/>
        </w:rPr>
        <w:t>Ve školách není povolena reklama, která je v rozporu s cíli a obsahem vzdělávání. Dále není povolena reklama a  prodej výrobků ohrožujících zdraví, psychický nebo morální vývoj žáků, není povolena  reklama a prodej výrobků přímo ohrožujících či poškozujících životní prostředí.</w:t>
      </w:r>
    </w:p>
    <w:p w14:paraId="0A74D42B" w14:textId="77777777" w:rsidR="003C3105" w:rsidRPr="00F8320E" w:rsidRDefault="003C3105" w:rsidP="003C3105">
      <w:pPr>
        <w:rPr>
          <w:bCs/>
          <w:sz w:val="18"/>
          <w:szCs w:val="18"/>
        </w:rPr>
      </w:pPr>
    </w:p>
    <w:p w14:paraId="3EFC22F5" w14:textId="6B0A8525" w:rsidR="003C3105" w:rsidRPr="00F8320E" w:rsidRDefault="00A024D3" w:rsidP="008336EE">
      <w:pPr>
        <w:pStyle w:val="Nadpis1"/>
        <w:rPr>
          <w:sz w:val="32"/>
          <w:szCs w:val="32"/>
          <w:u w:val="none"/>
        </w:rPr>
      </w:pPr>
      <w:r w:rsidRPr="00F8320E">
        <w:br/>
      </w:r>
      <w:bookmarkStart w:id="8" w:name="_Toc175819820"/>
      <w:r w:rsidR="003C3105" w:rsidRPr="00F8320E">
        <w:t>Výchovná opatření</w:t>
      </w:r>
      <w:bookmarkEnd w:id="8"/>
    </w:p>
    <w:p w14:paraId="4BB377C1" w14:textId="77777777" w:rsidR="003C3105" w:rsidRPr="00F8320E" w:rsidRDefault="003C3105" w:rsidP="003C3105">
      <w:pPr>
        <w:jc w:val="both"/>
        <w:rPr>
          <w:sz w:val="20"/>
          <w:szCs w:val="20"/>
        </w:rPr>
      </w:pPr>
    </w:p>
    <w:p w14:paraId="3F05FBB5" w14:textId="77777777" w:rsidR="003C3105" w:rsidRPr="00F8320E" w:rsidRDefault="003C3105" w:rsidP="005B5224">
      <w:pPr>
        <w:pStyle w:val="Nadpis2"/>
        <w:rPr>
          <w:color w:val="auto"/>
        </w:rPr>
      </w:pPr>
      <w:r w:rsidRPr="00F8320E">
        <w:rPr>
          <w:color w:val="auto"/>
        </w:rPr>
        <w:t>Za příkladné plnění studijních povinností, za iniciativu výrazně prospívající realizaci výchovných a vzdělávacích záměrů školy, případně za jiné mimořádné aktivity hodné ocenění včetně aktivit mimoškolních může být žák odměněn:</w:t>
      </w:r>
    </w:p>
    <w:p w14:paraId="63962B5D" w14:textId="77777777" w:rsidR="003C3105" w:rsidRPr="00F8320E" w:rsidRDefault="003C3105" w:rsidP="00E73E95">
      <w:pPr>
        <w:pStyle w:val="Odstavecseseznamem"/>
        <w:numPr>
          <w:ilvl w:val="0"/>
          <w:numId w:val="42"/>
        </w:numPr>
      </w:pPr>
      <w:r w:rsidRPr="00F8320E">
        <w:t>pochvalou třídního učitele,</w:t>
      </w:r>
    </w:p>
    <w:p w14:paraId="130A7C1C" w14:textId="77777777" w:rsidR="003C3105" w:rsidRPr="00F8320E" w:rsidRDefault="003C3105" w:rsidP="00E73E95">
      <w:pPr>
        <w:pStyle w:val="Odstavecseseznamem"/>
        <w:numPr>
          <w:ilvl w:val="0"/>
          <w:numId w:val="42"/>
        </w:numPr>
      </w:pPr>
      <w:r w:rsidRPr="00F8320E">
        <w:t>pochvalou ředitelky školy,</w:t>
      </w:r>
    </w:p>
    <w:p w14:paraId="1447F22D" w14:textId="77777777" w:rsidR="003C3105" w:rsidRPr="00F8320E" w:rsidRDefault="003C3105" w:rsidP="00E73E95">
      <w:pPr>
        <w:pStyle w:val="Odstavecseseznamem"/>
        <w:numPr>
          <w:ilvl w:val="0"/>
          <w:numId w:val="42"/>
        </w:numPr>
      </w:pPr>
      <w:r w:rsidRPr="00F8320E">
        <w:t>věcným nebo finančním darem uděleným žáku společně jménem školy a Sdružení rodičů a přátel OA Chrudim (SRP OA Chrudim).</w:t>
      </w:r>
    </w:p>
    <w:p w14:paraId="27225E13" w14:textId="77777777" w:rsidR="003C3105" w:rsidRPr="00F8320E" w:rsidRDefault="003C3105" w:rsidP="003C3105">
      <w:pPr>
        <w:jc w:val="both"/>
        <w:rPr>
          <w:sz w:val="20"/>
          <w:szCs w:val="20"/>
        </w:rPr>
      </w:pPr>
    </w:p>
    <w:p w14:paraId="7B46D542" w14:textId="7978311F" w:rsidR="003C3105" w:rsidRPr="00F8320E" w:rsidRDefault="003C3105" w:rsidP="00153A8A">
      <w:pPr>
        <w:pStyle w:val="Nadpis2"/>
        <w:rPr>
          <w:color w:val="auto"/>
        </w:rPr>
      </w:pPr>
      <w:r w:rsidRPr="00F8320E">
        <w:rPr>
          <w:color w:val="auto"/>
        </w:rPr>
        <w:lastRenderedPageBreak/>
        <w:t xml:space="preserve">Za porušení pravidel stanovených v oddíle Povinnosti žáků, včetně mimoškolních aktivit pořádaných školou zvláště jedná-li se o porušování závažné a opakované, může být žákovi uděleno: </w:t>
      </w:r>
    </w:p>
    <w:p w14:paraId="677044E1" w14:textId="77777777" w:rsidR="003C3105" w:rsidRPr="00F8320E" w:rsidRDefault="003C3105" w:rsidP="00153A8A">
      <w:pPr>
        <w:pStyle w:val="Odstavecseseznamem"/>
        <w:numPr>
          <w:ilvl w:val="0"/>
          <w:numId w:val="43"/>
        </w:numPr>
      </w:pPr>
      <w:r w:rsidRPr="00F8320E">
        <w:t>napomenutí třídního učitele,</w:t>
      </w:r>
    </w:p>
    <w:p w14:paraId="590F47F9" w14:textId="77777777" w:rsidR="003C3105" w:rsidRPr="00F8320E" w:rsidRDefault="003C3105" w:rsidP="00153A8A">
      <w:pPr>
        <w:pStyle w:val="Odstavecseseznamem"/>
        <w:numPr>
          <w:ilvl w:val="0"/>
          <w:numId w:val="43"/>
        </w:numPr>
        <w:rPr>
          <w:szCs w:val="26"/>
        </w:rPr>
      </w:pPr>
      <w:r w:rsidRPr="00F8320E">
        <w:rPr>
          <w:szCs w:val="26"/>
        </w:rPr>
        <w:t>důtka třídního učitele,</w:t>
      </w:r>
    </w:p>
    <w:p w14:paraId="3A490C4D" w14:textId="77777777" w:rsidR="003C3105" w:rsidRPr="00F8320E" w:rsidRDefault="003C3105" w:rsidP="00153A8A">
      <w:pPr>
        <w:pStyle w:val="Odstavecseseznamem"/>
        <w:numPr>
          <w:ilvl w:val="0"/>
          <w:numId w:val="43"/>
        </w:numPr>
        <w:rPr>
          <w:szCs w:val="26"/>
        </w:rPr>
      </w:pPr>
      <w:r w:rsidRPr="00F8320E">
        <w:rPr>
          <w:szCs w:val="26"/>
        </w:rPr>
        <w:t>důtka ředitelky školy,</w:t>
      </w:r>
    </w:p>
    <w:p w14:paraId="1F69AE95" w14:textId="77777777" w:rsidR="003C3105" w:rsidRPr="00F8320E" w:rsidRDefault="003C3105" w:rsidP="00153A8A">
      <w:pPr>
        <w:pStyle w:val="Odstavecseseznamem"/>
        <w:numPr>
          <w:ilvl w:val="0"/>
          <w:numId w:val="43"/>
        </w:numPr>
        <w:rPr>
          <w:szCs w:val="26"/>
        </w:rPr>
      </w:pPr>
      <w:r w:rsidRPr="00F8320E">
        <w:rPr>
          <w:szCs w:val="26"/>
        </w:rPr>
        <w:t>podmíněné vyloučení s uvedením zkušební lhůty; a to nejdéle na dobu jednoho roku,</w:t>
      </w:r>
    </w:p>
    <w:p w14:paraId="345B3DFB" w14:textId="1DBC9D11" w:rsidR="003C3105" w:rsidRDefault="003C3105" w:rsidP="00153A8A">
      <w:pPr>
        <w:pStyle w:val="Odstavecseseznamem"/>
        <w:numPr>
          <w:ilvl w:val="0"/>
          <w:numId w:val="43"/>
        </w:numPr>
        <w:rPr>
          <w:szCs w:val="26"/>
        </w:rPr>
      </w:pPr>
      <w:r w:rsidRPr="00F8320E">
        <w:rPr>
          <w:szCs w:val="26"/>
        </w:rPr>
        <w:t xml:space="preserve">vyloučení. </w:t>
      </w:r>
    </w:p>
    <w:p w14:paraId="67E24D25" w14:textId="77777777" w:rsidR="004E55F9" w:rsidRDefault="004E55F9" w:rsidP="004E55F9">
      <w:pPr>
        <w:pStyle w:val="Odstavecseseznamem"/>
        <w:rPr>
          <w:szCs w:val="26"/>
        </w:rPr>
      </w:pPr>
    </w:p>
    <w:p w14:paraId="677BB660" w14:textId="1E29BA3E" w:rsidR="004E55F9" w:rsidRPr="001A4E70" w:rsidRDefault="004E55F9" w:rsidP="004E55F9">
      <w:pPr>
        <w:pStyle w:val="Nadpis2"/>
        <w:jc w:val="both"/>
        <w:rPr>
          <w:color w:val="auto"/>
        </w:rPr>
      </w:pPr>
      <w:r w:rsidRPr="001A4E70">
        <w:rPr>
          <w:rFonts w:cstheme="majorHAnsi"/>
          <w:bCs/>
          <w:color w:val="auto"/>
        </w:rPr>
        <w:t xml:space="preserve">Ředitel školy nebo školského zařízení zahájí řízení o podmíněném vyloučení nebo o vyloučení žáka nebo studenta do dvou měsíců ode dne, kdy se o porušení povinností podle odstavce 2 žákem nebo studentem dozvěděl, nejpozději však do jednoho roku ode dne, kdy se žák nebo student porušení povinností dopustil. Lhůty podle věty první se nevztahují na případ, kdy u tohoto porušení povinností soud pravomocně uznal pachatele vinným z provinění nebo činu jinak trestného podle zákona o soudnictví ve věcech mládeže nebo z trestného činu. </w:t>
      </w:r>
      <w:r w:rsidRPr="001A4E70">
        <w:rPr>
          <w:rFonts w:cstheme="majorHAnsi"/>
          <w:color w:val="auto"/>
        </w:rPr>
        <w:t>O svém rozhodnutí informuje ředitel pedagogickou radu. Žák nebo student přestává být žákem nebo studentem školy nebo školského zařízení dnem následujícím po dni nabytí právní moci rozhodnutí o vyloučení, nestanoví-li toto rozhodnutí den pozdější. </w:t>
      </w:r>
    </w:p>
    <w:p w14:paraId="10106535" w14:textId="77777777" w:rsidR="004E55F9" w:rsidRPr="001A4E70" w:rsidRDefault="004E55F9" w:rsidP="004E55F9">
      <w:pPr>
        <w:rPr>
          <w:rFonts w:cstheme="majorHAnsi"/>
          <w:szCs w:val="26"/>
        </w:rPr>
      </w:pPr>
    </w:p>
    <w:p w14:paraId="3E9F2C29" w14:textId="5CAD13DD" w:rsidR="003C3105" w:rsidRPr="001A4E70" w:rsidRDefault="003C3105" w:rsidP="005B5224">
      <w:pPr>
        <w:pStyle w:val="Nadpis2"/>
        <w:jc w:val="both"/>
        <w:rPr>
          <w:color w:val="auto"/>
        </w:rPr>
      </w:pPr>
      <w:r w:rsidRPr="001A4E70">
        <w:rPr>
          <w:color w:val="auto"/>
        </w:rPr>
        <w:t>V případě zvláště závažného zaviněného porušení povinností stanovených školským zákonem ředitelka rozhodne vždy o vyloučení žáka ze školy. Zvláště hrubé opakované slovní a úmyslné fyzické útoky žáka vůči zaměstnancům školy nebo vůči ostatním žákům se považují za zvláště závažné zaviněné porušení povinností stanovených školským zákonem. Dopustí-li se žák takového jednání, oznámí ředitelka školy tuto skutečnost orgánu sociálně-právní ochrany dětí, jde-li o nezletilého, a státnímu zastupitelství do následujícího pracovního dne poté, co se o tom dozvěděla.</w:t>
      </w:r>
    </w:p>
    <w:p w14:paraId="76DFE604" w14:textId="77777777" w:rsidR="006A0048" w:rsidRPr="001A4E70" w:rsidRDefault="006A0048" w:rsidP="006A0048"/>
    <w:p w14:paraId="7B6DFFE6" w14:textId="72BD5B38" w:rsidR="003C3105" w:rsidRPr="001A4E70" w:rsidRDefault="003C3105" w:rsidP="005B5224">
      <w:pPr>
        <w:pStyle w:val="Nadpis2"/>
        <w:jc w:val="both"/>
        <w:rPr>
          <w:color w:val="auto"/>
        </w:rPr>
      </w:pPr>
      <w:r w:rsidRPr="001A4E70">
        <w:rPr>
          <w:color w:val="auto"/>
        </w:rPr>
        <w:t>Každé výchovné opatření je zapsáno ve školní dokumentaci a je písemně sděleno zákonnému zástupci žáka.</w:t>
      </w:r>
      <w:r w:rsidR="00FB63E9" w:rsidRPr="001A4E70">
        <w:rPr>
          <w:color w:val="auto"/>
        </w:rPr>
        <w:t xml:space="preserve"> Výchovná opatření může udělit nebo uložit mimo ředitelky školy a třídního učitele také ředitelkou pověřený pedagogický pracovník.</w:t>
      </w:r>
    </w:p>
    <w:p w14:paraId="611EA176" w14:textId="77777777" w:rsidR="00BF4A95" w:rsidRDefault="00BF4A95" w:rsidP="00BF4A95"/>
    <w:p w14:paraId="79F9E6B1" w14:textId="77777777" w:rsidR="00BF4A95" w:rsidRDefault="00BF4A95" w:rsidP="00BF4A95"/>
    <w:p w14:paraId="31B74964" w14:textId="77777777" w:rsidR="00BF4A95" w:rsidRDefault="00BF4A95" w:rsidP="00BF4A95"/>
    <w:p w14:paraId="653D5AC1" w14:textId="77777777" w:rsidR="00BF4A95" w:rsidRDefault="00BF4A95" w:rsidP="00BF4A95"/>
    <w:p w14:paraId="1CAF4C81" w14:textId="77777777" w:rsidR="00BF4A95" w:rsidRPr="00BF4A95" w:rsidRDefault="00BF4A95" w:rsidP="00BF4A95"/>
    <w:p w14:paraId="45FF270C" w14:textId="77777777" w:rsidR="003C3105" w:rsidRPr="00F8320E" w:rsidRDefault="003C3105" w:rsidP="003C3105">
      <w:pPr>
        <w:jc w:val="both"/>
        <w:rPr>
          <w:sz w:val="20"/>
          <w:szCs w:val="20"/>
        </w:rPr>
      </w:pPr>
    </w:p>
    <w:p w14:paraId="6889C103" w14:textId="77777777" w:rsidR="003C3105" w:rsidRPr="00F8320E" w:rsidRDefault="003C3105" w:rsidP="00153A8A">
      <w:r w:rsidRPr="00F8320E">
        <w:t>Přílohy:</w:t>
      </w:r>
    </w:p>
    <w:p w14:paraId="07BE7F23" w14:textId="195F901B" w:rsidR="003C3105" w:rsidRPr="00F8320E" w:rsidRDefault="003C3105" w:rsidP="00153A8A">
      <w:pPr>
        <w:rPr>
          <w:szCs w:val="26"/>
        </w:rPr>
      </w:pPr>
      <w:r w:rsidRPr="00F8320E">
        <w:rPr>
          <w:szCs w:val="26"/>
        </w:rPr>
        <w:t>Klasifikační řád školy</w:t>
      </w:r>
      <w:r w:rsidR="00153A8A" w:rsidRPr="00F8320E">
        <w:rPr>
          <w:szCs w:val="26"/>
        </w:rPr>
        <w:t xml:space="preserve"> (příloha č.1)</w:t>
      </w:r>
    </w:p>
    <w:p w14:paraId="32201C89" w14:textId="00377F2B" w:rsidR="003C3105" w:rsidRPr="00F8320E" w:rsidRDefault="003C3105" w:rsidP="00153A8A">
      <w:pPr>
        <w:rPr>
          <w:szCs w:val="26"/>
        </w:rPr>
      </w:pPr>
      <w:r w:rsidRPr="00F8320E">
        <w:rPr>
          <w:szCs w:val="26"/>
        </w:rPr>
        <w:t>Stipendijní řád školy</w:t>
      </w:r>
      <w:r w:rsidR="00153A8A" w:rsidRPr="00F8320E">
        <w:rPr>
          <w:szCs w:val="26"/>
        </w:rPr>
        <w:t xml:space="preserve"> (příloha č.2)</w:t>
      </w:r>
    </w:p>
    <w:p w14:paraId="14F37DCD" w14:textId="5621D2A3" w:rsidR="003C3105" w:rsidRPr="00F8320E" w:rsidRDefault="003C3105" w:rsidP="00F8320E">
      <w:pPr>
        <w:rPr>
          <w:szCs w:val="26"/>
        </w:rPr>
      </w:pPr>
      <w:r w:rsidRPr="00F8320E">
        <w:rPr>
          <w:szCs w:val="26"/>
        </w:rPr>
        <w:t>Bezpečnostní směrnice pro žáky</w:t>
      </w:r>
      <w:r w:rsidR="00153A8A" w:rsidRPr="00F8320E">
        <w:rPr>
          <w:szCs w:val="26"/>
        </w:rPr>
        <w:t xml:space="preserve"> (příloha č.3)</w:t>
      </w:r>
    </w:p>
    <w:p w14:paraId="5C2DE6A1" w14:textId="77777777" w:rsidR="003C3105" w:rsidRDefault="003C3105" w:rsidP="00F8320E">
      <w:pPr>
        <w:rPr>
          <w:szCs w:val="26"/>
        </w:rPr>
      </w:pPr>
    </w:p>
    <w:p w14:paraId="5BCDEDB9" w14:textId="77777777" w:rsidR="00BF4A95" w:rsidRDefault="00BF4A95" w:rsidP="00F8320E">
      <w:pPr>
        <w:rPr>
          <w:szCs w:val="26"/>
        </w:rPr>
      </w:pPr>
    </w:p>
    <w:p w14:paraId="724B2BBB" w14:textId="77777777" w:rsidR="00BF4A95" w:rsidRDefault="00BF4A95" w:rsidP="00F8320E">
      <w:pPr>
        <w:rPr>
          <w:szCs w:val="26"/>
        </w:rPr>
      </w:pPr>
    </w:p>
    <w:p w14:paraId="5DEF2080" w14:textId="77777777" w:rsidR="00BF4A95" w:rsidRDefault="00BF4A95" w:rsidP="00F8320E">
      <w:pPr>
        <w:rPr>
          <w:szCs w:val="26"/>
        </w:rPr>
      </w:pPr>
    </w:p>
    <w:p w14:paraId="62050682" w14:textId="77777777" w:rsidR="00BF4A95" w:rsidRDefault="00BF4A95" w:rsidP="00F8320E">
      <w:pPr>
        <w:rPr>
          <w:szCs w:val="26"/>
        </w:rPr>
      </w:pPr>
    </w:p>
    <w:p w14:paraId="6BABA83A" w14:textId="77777777" w:rsidR="00BF4A95" w:rsidRDefault="00BF4A95" w:rsidP="00F8320E">
      <w:pPr>
        <w:rPr>
          <w:szCs w:val="26"/>
        </w:rPr>
      </w:pPr>
    </w:p>
    <w:p w14:paraId="46A608D5" w14:textId="77777777" w:rsidR="00BF4A95" w:rsidRDefault="00BF4A95" w:rsidP="00F8320E">
      <w:pPr>
        <w:rPr>
          <w:szCs w:val="26"/>
        </w:rPr>
      </w:pPr>
    </w:p>
    <w:p w14:paraId="2411AC8F" w14:textId="77777777" w:rsidR="00BF4A95" w:rsidRDefault="00BF4A95" w:rsidP="00F8320E">
      <w:pPr>
        <w:rPr>
          <w:szCs w:val="26"/>
        </w:rPr>
      </w:pPr>
    </w:p>
    <w:p w14:paraId="3EB7518C" w14:textId="77777777" w:rsidR="00BF4A95" w:rsidRPr="00F8320E" w:rsidRDefault="00BF4A95" w:rsidP="00F8320E">
      <w:pPr>
        <w:rPr>
          <w:szCs w:val="26"/>
        </w:rPr>
      </w:pPr>
    </w:p>
    <w:p w14:paraId="67F5A16D" w14:textId="77777777" w:rsidR="003C3105" w:rsidRPr="00F8320E" w:rsidRDefault="003C3105" w:rsidP="00F8320E">
      <w:pPr>
        <w:rPr>
          <w:szCs w:val="26"/>
        </w:rPr>
      </w:pPr>
    </w:p>
    <w:p w14:paraId="64132C32" w14:textId="76FBE635" w:rsidR="003C3105" w:rsidRPr="00FE16BE" w:rsidRDefault="00FD3631" w:rsidP="00F8320E">
      <w:pPr>
        <w:rPr>
          <w:szCs w:val="26"/>
        </w:rPr>
      </w:pPr>
      <w:r w:rsidRPr="00F8320E">
        <w:rPr>
          <w:szCs w:val="26"/>
        </w:rPr>
        <w:t xml:space="preserve">V Chrudimi </w:t>
      </w:r>
      <w:r w:rsidR="00337D6B" w:rsidRPr="001A4E70">
        <w:rPr>
          <w:szCs w:val="26"/>
        </w:rPr>
        <w:t>29</w:t>
      </w:r>
      <w:r w:rsidR="003C3105" w:rsidRPr="001A4E70">
        <w:rPr>
          <w:szCs w:val="26"/>
        </w:rPr>
        <w:t>. srpna 20</w:t>
      </w:r>
      <w:r w:rsidR="00337D6B" w:rsidRPr="001A4E70">
        <w:rPr>
          <w:szCs w:val="26"/>
        </w:rPr>
        <w:t>25</w:t>
      </w:r>
      <w:r w:rsidR="003C3105" w:rsidRPr="00FE16BE">
        <w:rPr>
          <w:szCs w:val="26"/>
        </w:rPr>
        <w:tab/>
      </w:r>
      <w:r w:rsidR="003C3105" w:rsidRPr="00FE16BE">
        <w:rPr>
          <w:szCs w:val="26"/>
        </w:rPr>
        <w:tab/>
      </w:r>
      <w:r w:rsidR="003C3105" w:rsidRPr="00FE16BE">
        <w:rPr>
          <w:szCs w:val="26"/>
        </w:rPr>
        <w:tab/>
      </w:r>
      <w:r w:rsidR="00B6372E" w:rsidRPr="00FE16BE">
        <w:rPr>
          <w:szCs w:val="26"/>
        </w:rPr>
        <w:tab/>
      </w:r>
      <w:r w:rsidR="00B6372E" w:rsidRPr="00FE16BE">
        <w:rPr>
          <w:szCs w:val="26"/>
        </w:rPr>
        <w:tab/>
      </w:r>
      <w:r w:rsidR="00B6372E" w:rsidRPr="00FE16BE">
        <w:rPr>
          <w:szCs w:val="26"/>
        </w:rPr>
        <w:tab/>
      </w:r>
      <w:r w:rsidR="00B6372E" w:rsidRPr="00FE16BE">
        <w:rPr>
          <w:szCs w:val="26"/>
        </w:rPr>
        <w:tab/>
      </w:r>
      <w:r w:rsidRPr="00FE16BE">
        <w:rPr>
          <w:szCs w:val="26"/>
        </w:rPr>
        <w:t>Mgr. Šárka Pudilová</w:t>
      </w:r>
      <w:r w:rsidR="003C3105" w:rsidRPr="00FE16BE">
        <w:rPr>
          <w:szCs w:val="26"/>
        </w:rPr>
        <w:t xml:space="preserve"> v. r.</w:t>
      </w:r>
      <w:r w:rsidR="003C3105" w:rsidRPr="00FE16BE">
        <w:rPr>
          <w:szCs w:val="26"/>
        </w:rPr>
        <w:tab/>
      </w:r>
      <w:r w:rsidR="003C3105" w:rsidRPr="00FE16BE">
        <w:rPr>
          <w:szCs w:val="26"/>
        </w:rPr>
        <w:tab/>
      </w:r>
      <w:r w:rsidR="003C3105" w:rsidRPr="00FE16BE">
        <w:rPr>
          <w:szCs w:val="26"/>
        </w:rPr>
        <w:tab/>
      </w:r>
      <w:r w:rsidR="003C3105" w:rsidRPr="00FE16BE">
        <w:rPr>
          <w:szCs w:val="26"/>
        </w:rPr>
        <w:tab/>
      </w:r>
      <w:r w:rsidR="003C3105" w:rsidRPr="00FE16BE">
        <w:rPr>
          <w:szCs w:val="26"/>
        </w:rPr>
        <w:tab/>
      </w:r>
      <w:r w:rsidR="003C3105" w:rsidRPr="00FE16BE">
        <w:rPr>
          <w:szCs w:val="26"/>
        </w:rPr>
        <w:tab/>
      </w:r>
      <w:r w:rsidR="003C3105" w:rsidRPr="00FE16BE">
        <w:rPr>
          <w:szCs w:val="26"/>
        </w:rPr>
        <w:tab/>
      </w:r>
      <w:r w:rsidR="003C3105" w:rsidRPr="00FE16BE">
        <w:rPr>
          <w:szCs w:val="26"/>
        </w:rPr>
        <w:tab/>
      </w:r>
      <w:r w:rsidR="003C3105" w:rsidRPr="00FE16BE">
        <w:rPr>
          <w:szCs w:val="26"/>
        </w:rPr>
        <w:tab/>
      </w:r>
      <w:r w:rsidR="00B6372E" w:rsidRPr="00FE16BE">
        <w:rPr>
          <w:szCs w:val="26"/>
        </w:rPr>
        <w:tab/>
      </w:r>
      <w:r w:rsidR="003C3105" w:rsidRPr="00FE16BE">
        <w:rPr>
          <w:szCs w:val="26"/>
        </w:rPr>
        <w:t xml:space="preserve"> </w:t>
      </w:r>
      <w:r w:rsidR="00FE16BE" w:rsidRPr="00FE16BE">
        <w:rPr>
          <w:szCs w:val="26"/>
        </w:rPr>
        <w:t xml:space="preserve">   </w:t>
      </w:r>
      <w:r w:rsidR="003C3105" w:rsidRPr="00FE16BE">
        <w:rPr>
          <w:szCs w:val="26"/>
        </w:rPr>
        <w:t xml:space="preserve">     ředitelka školy</w:t>
      </w:r>
    </w:p>
    <w:p w14:paraId="4E93792B" w14:textId="77777777" w:rsidR="003C3105" w:rsidRPr="00FE16BE" w:rsidRDefault="003C3105" w:rsidP="00F8320E">
      <w:pPr>
        <w:rPr>
          <w:szCs w:val="26"/>
        </w:rPr>
      </w:pPr>
    </w:p>
    <w:p w14:paraId="0A9C3BE5" w14:textId="77777777" w:rsidR="003C3105" w:rsidRPr="00FE16BE" w:rsidRDefault="003C3105" w:rsidP="00F8320E">
      <w:pPr>
        <w:rPr>
          <w:szCs w:val="26"/>
        </w:rPr>
      </w:pPr>
    </w:p>
    <w:p w14:paraId="7F016911" w14:textId="5A78C512" w:rsidR="00BF4A95" w:rsidRDefault="003C3105">
      <w:pPr>
        <w:rPr>
          <w:szCs w:val="26"/>
        </w:rPr>
      </w:pPr>
      <w:r w:rsidRPr="00FE16BE">
        <w:rPr>
          <w:szCs w:val="26"/>
        </w:rPr>
        <w:t>Školní řád s</w:t>
      </w:r>
      <w:r w:rsidR="00C179D0" w:rsidRPr="00FE16BE">
        <w:rPr>
          <w:szCs w:val="26"/>
        </w:rPr>
        <w:t xml:space="preserve"> dodatkem a </w:t>
      </w:r>
      <w:r w:rsidRPr="00FE16BE">
        <w:rPr>
          <w:szCs w:val="26"/>
        </w:rPr>
        <w:t xml:space="preserve">přílohami nabývá účinnosti dne </w:t>
      </w:r>
      <w:r w:rsidRPr="001A4E70">
        <w:rPr>
          <w:szCs w:val="26"/>
        </w:rPr>
        <w:t xml:space="preserve">1. září </w:t>
      </w:r>
      <w:r w:rsidR="00337D6B" w:rsidRPr="001A4E70">
        <w:rPr>
          <w:szCs w:val="26"/>
        </w:rPr>
        <w:t>2025</w:t>
      </w:r>
      <w:r w:rsidR="00C83E5F" w:rsidRPr="001A4E70">
        <w:rPr>
          <w:szCs w:val="26"/>
        </w:rPr>
        <w:t>.</w:t>
      </w:r>
    </w:p>
    <w:p w14:paraId="662D392D" w14:textId="15242DE3" w:rsidR="004E55F9" w:rsidRDefault="004E55F9">
      <w:pPr>
        <w:rPr>
          <w:szCs w:val="26"/>
        </w:rPr>
      </w:pPr>
    </w:p>
    <w:sectPr w:rsidR="004E55F9" w:rsidSect="00107001">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74F6" w14:textId="77777777" w:rsidR="002875DC" w:rsidRDefault="002875DC" w:rsidP="001E19D6">
      <w:r>
        <w:separator/>
      </w:r>
    </w:p>
  </w:endnote>
  <w:endnote w:type="continuationSeparator" w:id="0">
    <w:p w14:paraId="38F5D678" w14:textId="77777777" w:rsidR="002875DC" w:rsidRDefault="002875DC" w:rsidP="001E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02857"/>
      <w:docPartObj>
        <w:docPartGallery w:val="Page Numbers (Bottom of Page)"/>
        <w:docPartUnique/>
      </w:docPartObj>
    </w:sdtPr>
    <w:sdtEndPr/>
    <w:sdtContent>
      <w:p w14:paraId="04E3891B" w14:textId="09165D0D" w:rsidR="006E3B22" w:rsidRDefault="006E3B22">
        <w:pPr>
          <w:pStyle w:val="Zpat"/>
          <w:jc w:val="center"/>
        </w:pPr>
        <w:r>
          <w:fldChar w:fldCharType="begin"/>
        </w:r>
        <w:r>
          <w:instrText>PAGE   \* MERGEFORMAT</w:instrText>
        </w:r>
        <w:r>
          <w:fldChar w:fldCharType="separate"/>
        </w:r>
        <w:r w:rsidR="00BD1FDC">
          <w:rPr>
            <w:noProof/>
          </w:rPr>
          <w:t>13</w:t>
        </w:r>
        <w:r>
          <w:fldChar w:fldCharType="end"/>
        </w:r>
      </w:p>
    </w:sdtContent>
  </w:sdt>
  <w:p w14:paraId="561B5F07" w14:textId="77777777" w:rsidR="006E3B22" w:rsidRDefault="006E3B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AEB1" w14:textId="77777777" w:rsidR="002875DC" w:rsidRDefault="002875DC" w:rsidP="001E19D6">
      <w:r>
        <w:separator/>
      </w:r>
    </w:p>
  </w:footnote>
  <w:footnote w:type="continuationSeparator" w:id="0">
    <w:p w14:paraId="23F8C234" w14:textId="77777777" w:rsidR="002875DC" w:rsidRDefault="002875DC" w:rsidP="001E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47164E18" w14:textId="20DF3024" w:rsidR="006E3B22" w:rsidRDefault="006E3B22">
        <w:pPr>
          <w:pStyle w:val="Zhlav"/>
        </w:pPr>
        <w:r>
          <w:t xml:space="preserve">Stránka </w:t>
        </w:r>
        <w:r>
          <w:rPr>
            <w:b/>
            <w:bCs/>
          </w:rPr>
          <w:fldChar w:fldCharType="begin"/>
        </w:r>
        <w:r>
          <w:rPr>
            <w:b/>
            <w:bCs/>
          </w:rPr>
          <w:instrText>PAGE</w:instrText>
        </w:r>
        <w:r>
          <w:rPr>
            <w:b/>
            <w:bCs/>
          </w:rPr>
          <w:fldChar w:fldCharType="separate"/>
        </w:r>
        <w:r w:rsidR="00BD1FDC">
          <w:rPr>
            <w:b/>
            <w:bCs/>
            <w:noProof/>
          </w:rPr>
          <w:t>13</w:t>
        </w:r>
        <w:r>
          <w:rPr>
            <w:b/>
            <w:bCs/>
          </w:rPr>
          <w:fldChar w:fldCharType="end"/>
        </w:r>
        <w:r>
          <w:t xml:space="preserve"> z </w:t>
        </w:r>
        <w:r>
          <w:rPr>
            <w:b/>
            <w:bCs/>
          </w:rPr>
          <w:fldChar w:fldCharType="begin"/>
        </w:r>
        <w:r>
          <w:rPr>
            <w:b/>
            <w:bCs/>
          </w:rPr>
          <w:instrText>NUMPAGES</w:instrText>
        </w:r>
        <w:r>
          <w:rPr>
            <w:b/>
            <w:bCs/>
          </w:rPr>
          <w:fldChar w:fldCharType="separate"/>
        </w:r>
        <w:r w:rsidR="00BD1FDC">
          <w:rPr>
            <w:b/>
            <w:bCs/>
            <w:noProof/>
          </w:rPr>
          <w:t>13</w:t>
        </w:r>
        <w:r>
          <w:rPr>
            <w:b/>
            <w:bCs/>
          </w:rPr>
          <w:fldChar w:fldCharType="end"/>
        </w:r>
        <w:r>
          <w:rPr>
            <w:b/>
            <w:bCs/>
          </w:rPr>
          <w:tab/>
        </w:r>
        <w:r>
          <w:rPr>
            <w:b/>
            <w:bCs/>
          </w:rPr>
          <w:tab/>
          <w:t>ŠKOLNÍ ŘÁD</w:t>
        </w:r>
      </w:p>
    </w:sdtContent>
  </w:sdt>
  <w:p w14:paraId="6749E314" w14:textId="77777777" w:rsidR="006E3B22" w:rsidRDefault="006E3B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1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2304A"/>
    <w:multiLevelType w:val="hybridMultilevel"/>
    <w:tmpl w:val="81FC2C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6B09E1"/>
    <w:multiLevelType w:val="hybridMultilevel"/>
    <w:tmpl w:val="0DAA8ED8"/>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070B5E0D"/>
    <w:multiLevelType w:val="hybridMultilevel"/>
    <w:tmpl w:val="E7D4320A"/>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078931B2"/>
    <w:multiLevelType w:val="hybridMultilevel"/>
    <w:tmpl w:val="787A3E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A3009E"/>
    <w:multiLevelType w:val="hybridMultilevel"/>
    <w:tmpl w:val="4FC0EC82"/>
    <w:lvl w:ilvl="0" w:tplc="04050001">
      <w:start w:val="1"/>
      <w:numFmt w:val="bullet"/>
      <w:lvlText w:val=""/>
      <w:lvlJc w:val="left"/>
      <w:pPr>
        <w:tabs>
          <w:tab w:val="num" w:pos="765"/>
        </w:tabs>
        <w:ind w:left="765" w:hanging="360"/>
      </w:pPr>
      <w:rPr>
        <w:rFonts w:ascii="Symbol" w:hAnsi="Symbol" w:hint="default"/>
      </w:rPr>
    </w:lvl>
    <w:lvl w:ilvl="1" w:tplc="04050003">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0CD50387"/>
    <w:multiLevelType w:val="hybridMultilevel"/>
    <w:tmpl w:val="1F0ED1E0"/>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0E4A54E3"/>
    <w:multiLevelType w:val="hybridMultilevel"/>
    <w:tmpl w:val="813076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BD1F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892D3E"/>
    <w:multiLevelType w:val="hybridMultilevel"/>
    <w:tmpl w:val="D52C772E"/>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12CD7304"/>
    <w:multiLevelType w:val="multilevel"/>
    <w:tmpl w:val="58DC59C6"/>
    <w:lvl w:ilvl="0">
      <w:start w:val="1"/>
      <w:numFmt w:val="decimal"/>
      <w:lvlText w:val="%1"/>
      <w:lvlJc w:val="left"/>
      <w:pPr>
        <w:ind w:left="3551" w:hanging="432"/>
      </w:pPr>
      <w:rPr>
        <w:b w:val="0"/>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C03C6F"/>
    <w:multiLevelType w:val="hybridMultilevel"/>
    <w:tmpl w:val="504859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187B3C"/>
    <w:multiLevelType w:val="hybridMultilevel"/>
    <w:tmpl w:val="16D66B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65D1F"/>
    <w:multiLevelType w:val="hybridMultilevel"/>
    <w:tmpl w:val="59FCB072"/>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845"/>
        </w:tabs>
        <w:ind w:left="1845" w:hanging="360"/>
      </w:pPr>
      <w:rPr>
        <w:rFonts w:ascii="Courier New" w:hAnsi="Courier New" w:cs="Courier New" w:hint="default"/>
      </w:rPr>
    </w:lvl>
    <w:lvl w:ilvl="2" w:tplc="04050005" w:tentative="1">
      <w:start w:val="1"/>
      <w:numFmt w:val="bullet"/>
      <w:lvlText w:val=""/>
      <w:lvlJc w:val="left"/>
      <w:pPr>
        <w:tabs>
          <w:tab w:val="num" w:pos="2565"/>
        </w:tabs>
        <w:ind w:left="2565" w:hanging="360"/>
      </w:pPr>
      <w:rPr>
        <w:rFonts w:ascii="Wingdings" w:hAnsi="Wingdings" w:hint="default"/>
      </w:rPr>
    </w:lvl>
    <w:lvl w:ilvl="3" w:tplc="04050001" w:tentative="1">
      <w:start w:val="1"/>
      <w:numFmt w:val="bullet"/>
      <w:lvlText w:val=""/>
      <w:lvlJc w:val="left"/>
      <w:pPr>
        <w:tabs>
          <w:tab w:val="num" w:pos="3285"/>
        </w:tabs>
        <w:ind w:left="3285" w:hanging="360"/>
      </w:pPr>
      <w:rPr>
        <w:rFonts w:ascii="Symbol" w:hAnsi="Symbol" w:hint="default"/>
      </w:rPr>
    </w:lvl>
    <w:lvl w:ilvl="4" w:tplc="04050003" w:tentative="1">
      <w:start w:val="1"/>
      <w:numFmt w:val="bullet"/>
      <w:lvlText w:val="o"/>
      <w:lvlJc w:val="left"/>
      <w:pPr>
        <w:tabs>
          <w:tab w:val="num" w:pos="4005"/>
        </w:tabs>
        <w:ind w:left="4005" w:hanging="360"/>
      </w:pPr>
      <w:rPr>
        <w:rFonts w:ascii="Courier New" w:hAnsi="Courier New" w:cs="Courier New" w:hint="default"/>
      </w:rPr>
    </w:lvl>
    <w:lvl w:ilvl="5" w:tplc="04050005">
      <w:start w:val="1"/>
      <w:numFmt w:val="bullet"/>
      <w:lvlText w:val=""/>
      <w:lvlJc w:val="left"/>
      <w:pPr>
        <w:tabs>
          <w:tab w:val="num" w:pos="4725"/>
        </w:tabs>
        <w:ind w:left="4725" w:hanging="360"/>
      </w:pPr>
      <w:rPr>
        <w:rFonts w:ascii="Wingdings" w:hAnsi="Wingdings" w:hint="default"/>
      </w:rPr>
    </w:lvl>
    <w:lvl w:ilvl="6" w:tplc="04050001" w:tentative="1">
      <w:start w:val="1"/>
      <w:numFmt w:val="bullet"/>
      <w:lvlText w:val=""/>
      <w:lvlJc w:val="left"/>
      <w:pPr>
        <w:tabs>
          <w:tab w:val="num" w:pos="5445"/>
        </w:tabs>
        <w:ind w:left="5445" w:hanging="360"/>
      </w:pPr>
      <w:rPr>
        <w:rFonts w:ascii="Symbol" w:hAnsi="Symbol" w:hint="default"/>
      </w:rPr>
    </w:lvl>
    <w:lvl w:ilvl="7" w:tplc="04050003" w:tentative="1">
      <w:start w:val="1"/>
      <w:numFmt w:val="bullet"/>
      <w:lvlText w:val="o"/>
      <w:lvlJc w:val="left"/>
      <w:pPr>
        <w:tabs>
          <w:tab w:val="num" w:pos="6165"/>
        </w:tabs>
        <w:ind w:left="6165" w:hanging="360"/>
      </w:pPr>
      <w:rPr>
        <w:rFonts w:ascii="Courier New" w:hAnsi="Courier New" w:cs="Courier New" w:hint="default"/>
      </w:rPr>
    </w:lvl>
    <w:lvl w:ilvl="8" w:tplc="04050005" w:tentative="1">
      <w:start w:val="1"/>
      <w:numFmt w:val="bullet"/>
      <w:lvlText w:val=""/>
      <w:lvlJc w:val="left"/>
      <w:pPr>
        <w:tabs>
          <w:tab w:val="num" w:pos="6885"/>
        </w:tabs>
        <w:ind w:left="6885" w:hanging="360"/>
      </w:pPr>
      <w:rPr>
        <w:rFonts w:ascii="Wingdings" w:hAnsi="Wingdings" w:hint="default"/>
      </w:rPr>
    </w:lvl>
  </w:abstractNum>
  <w:abstractNum w:abstractNumId="14" w15:restartNumberingAfterBreak="0">
    <w:nsid w:val="2A3D1CFA"/>
    <w:multiLevelType w:val="hybridMultilevel"/>
    <w:tmpl w:val="C5783182"/>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011EC8"/>
    <w:multiLevelType w:val="hybridMultilevel"/>
    <w:tmpl w:val="3A1CC2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C3B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C4C5D"/>
    <w:multiLevelType w:val="hybridMultilevel"/>
    <w:tmpl w:val="7E889F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0A5A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0E6F4B"/>
    <w:multiLevelType w:val="hybridMultilevel"/>
    <w:tmpl w:val="E20A25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394A83"/>
    <w:multiLevelType w:val="hybridMultilevel"/>
    <w:tmpl w:val="A33CE088"/>
    <w:lvl w:ilvl="0" w:tplc="BB30C8CA">
      <w:start w:val="1"/>
      <w:numFmt w:val="lowerLetter"/>
      <w:lvlText w:val="%1)"/>
      <w:lvlJc w:val="left"/>
      <w:pPr>
        <w:tabs>
          <w:tab w:val="num" w:pos="1050"/>
        </w:tabs>
        <w:ind w:left="1050" w:hanging="360"/>
      </w:pPr>
      <w:rPr>
        <w:rFonts w:hint="default"/>
      </w:rPr>
    </w:lvl>
    <w:lvl w:ilvl="1" w:tplc="04050019" w:tentative="1">
      <w:start w:val="1"/>
      <w:numFmt w:val="lowerLetter"/>
      <w:lvlText w:val="%2."/>
      <w:lvlJc w:val="left"/>
      <w:pPr>
        <w:tabs>
          <w:tab w:val="num" w:pos="1770"/>
        </w:tabs>
        <w:ind w:left="1770" w:hanging="360"/>
      </w:pPr>
    </w:lvl>
    <w:lvl w:ilvl="2" w:tplc="0405001B" w:tentative="1">
      <w:start w:val="1"/>
      <w:numFmt w:val="lowerRoman"/>
      <w:lvlText w:val="%3."/>
      <w:lvlJc w:val="right"/>
      <w:pPr>
        <w:tabs>
          <w:tab w:val="num" w:pos="2490"/>
        </w:tabs>
        <w:ind w:left="2490" w:hanging="180"/>
      </w:pPr>
    </w:lvl>
    <w:lvl w:ilvl="3" w:tplc="0405000F" w:tentative="1">
      <w:start w:val="1"/>
      <w:numFmt w:val="decimal"/>
      <w:lvlText w:val="%4."/>
      <w:lvlJc w:val="left"/>
      <w:pPr>
        <w:tabs>
          <w:tab w:val="num" w:pos="3210"/>
        </w:tabs>
        <w:ind w:left="3210" w:hanging="360"/>
      </w:pPr>
    </w:lvl>
    <w:lvl w:ilvl="4" w:tplc="04050019" w:tentative="1">
      <w:start w:val="1"/>
      <w:numFmt w:val="lowerLetter"/>
      <w:lvlText w:val="%5."/>
      <w:lvlJc w:val="left"/>
      <w:pPr>
        <w:tabs>
          <w:tab w:val="num" w:pos="3930"/>
        </w:tabs>
        <w:ind w:left="3930" w:hanging="360"/>
      </w:pPr>
    </w:lvl>
    <w:lvl w:ilvl="5" w:tplc="0405001B" w:tentative="1">
      <w:start w:val="1"/>
      <w:numFmt w:val="lowerRoman"/>
      <w:lvlText w:val="%6."/>
      <w:lvlJc w:val="right"/>
      <w:pPr>
        <w:tabs>
          <w:tab w:val="num" w:pos="4650"/>
        </w:tabs>
        <w:ind w:left="4650" w:hanging="180"/>
      </w:pPr>
    </w:lvl>
    <w:lvl w:ilvl="6" w:tplc="0405000F" w:tentative="1">
      <w:start w:val="1"/>
      <w:numFmt w:val="decimal"/>
      <w:lvlText w:val="%7."/>
      <w:lvlJc w:val="left"/>
      <w:pPr>
        <w:tabs>
          <w:tab w:val="num" w:pos="5370"/>
        </w:tabs>
        <w:ind w:left="5370" w:hanging="360"/>
      </w:pPr>
    </w:lvl>
    <w:lvl w:ilvl="7" w:tplc="04050019" w:tentative="1">
      <w:start w:val="1"/>
      <w:numFmt w:val="lowerLetter"/>
      <w:lvlText w:val="%8."/>
      <w:lvlJc w:val="left"/>
      <w:pPr>
        <w:tabs>
          <w:tab w:val="num" w:pos="6090"/>
        </w:tabs>
        <w:ind w:left="6090" w:hanging="360"/>
      </w:pPr>
    </w:lvl>
    <w:lvl w:ilvl="8" w:tplc="0405001B" w:tentative="1">
      <w:start w:val="1"/>
      <w:numFmt w:val="lowerRoman"/>
      <w:lvlText w:val="%9."/>
      <w:lvlJc w:val="right"/>
      <w:pPr>
        <w:tabs>
          <w:tab w:val="num" w:pos="6810"/>
        </w:tabs>
        <w:ind w:left="6810" w:hanging="180"/>
      </w:pPr>
    </w:lvl>
  </w:abstractNum>
  <w:abstractNum w:abstractNumId="21" w15:restartNumberingAfterBreak="0">
    <w:nsid w:val="38E9031E"/>
    <w:multiLevelType w:val="hybridMultilevel"/>
    <w:tmpl w:val="78A01074"/>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E893D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1A1256"/>
    <w:multiLevelType w:val="hybridMultilevel"/>
    <w:tmpl w:val="558083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52569E4"/>
    <w:multiLevelType w:val="hybridMultilevel"/>
    <w:tmpl w:val="269EF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A325A2"/>
    <w:multiLevelType w:val="hybridMultilevel"/>
    <w:tmpl w:val="D304DD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44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323BE7"/>
    <w:multiLevelType w:val="hybridMultilevel"/>
    <w:tmpl w:val="9C74B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AD4886"/>
    <w:multiLevelType w:val="hybridMultilevel"/>
    <w:tmpl w:val="1456ACAA"/>
    <w:lvl w:ilvl="0" w:tplc="4000D2CE">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9" w15:restartNumberingAfterBreak="0">
    <w:nsid w:val="54C25B24"/>
    <w:multiLevelType w:val="hybridMultilevel"/>
    <w:tmpl w:val="5758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B761BA"/>
    <w:multiLevelType w:val="hybridMultilevel"/>
    <w:tmpl w:val="D074938C"/>
    <w:lvl w:ilvl="0" w:tplc="0405000F">
      <w:start w:val="1"/>
      <w:numFmt w:val="decimal"/>
      <w:lvlText w:val="%1."/>
      <w:lvlJc w:val="left"/>
      <w:pPr>
        <w:ind w:left="3414" w:hanging="360"/>
      </w:pPr>
    </w:lvl>
    <w:lvl w:ilvl="1" w:tplc="04050019" w:tentative="1">
      <w:start w:val="1"/>
      <w:numFmt w:val="lowerLetter"/>
      <w:lvlText w:val="%2."/>
      <w:lvlJc w:val="left"/>
      <w:pPr>
        <w:ind w:left="4134" w:hanging="360"/>
      </w:pPr>
    </w:lvl>
    <w:lvl w:ilvl="2" w:tplc="0405001B" w:tentative="1">
      <w:start w:val="1"/>
      <w:numFmt w:val="lowerRoman"/>
      <w:lvlText w:val="%3."/>
      <w:lvlJc w:val="right"/>
      <w:pPr>
        <w:ind w:left="4854" w:hanging="180"/>
      </w:pPr>
    </w:lvl>
    <w:lvl w:ilvl="3" w:tplc="0405000F" w:tentative="1">
      <w:start w:val="1"/>
      <w:numFmt w:val="decimal"/>
      <w:lvlText w:val="%4."/>
      <w:lvlJc w:val="left"/>
      <w:pPr>
        <w:ind w:left="5574" w:hanging="360"/>
      </w:pPr>
    </w:lvl>
    <w:lvl w:ilvl="4" w:tplc="04050019" w:tentative="1">
      <w:start w:val="1"/>
      <w:numFmt w:val="lowerLetter"/>
      <w:lvlText w:val="%5."/>
      <w:lvlJc w:val="left"/>
      <w:pPr>
        <w:ind w:left="6294" w:hanging="360"/>
      </w:pPr>
    </w:lvl>
    <w:lvl w:ilvl="5" w:tplc="0405001B" w:tentative="1">
      <w:start w:val="1"/>
      <w:numFmt w:val="lowerRoman"/>
      <w:lvlText w:val="%6."/>
      <w:lvlJc w:val="right"/>
      <w:pPr>
        <w:ind w:left="7014" w:hanging="180"/>
      </w:pPr>
    </w:lvl>
    <w:lvl w:ilvl="6" w:tplc="0405000F" w:tentative="1">
      <w:start w:val="1"/>
      <w:numFmt w:val="decimal"/>
      <w:lvlText w:val="%7."/>
      <w:lvlJc w:val="left"/>
      <w:pPr>
        <w:ind w:left="7734" w:hanging="360"/>
      </w:pPr>
    </w:lvl>
    <w:lvl w:ilvl="7" w:tplc="04050019" w:tentative="1">
      <w:start w:val="1"/>
      <w:numFmt w:val="lowerLetter"/>
      <w:lvlText w:val="%8."/>
      <w:lvlJc w:val="left"/>
      <w:pPr>
        <w:ind w:left="8454" w:hanging="360"/>
      </w:pPr>
    </w:lvl>
    <w:lvl w:ilvl="8" w:tplc="0405001B" w:tentative="1">
      <w:start w:val="1"/>
      <w:numFmt w:val="lowerRoman"/>
      <w:lvlText w:val="%9."/>
      <w:lvlJc w:val="right"/>
      <w:pPr>
        <w:ind w:left="9174" w:hanging="180"/>
      </w:pPr>
    </w:lvl>
  </w:abstractNum>
  <w:abstractNum w:abstractNumId="31" w15:restartNumberingAfterBreak="0">
    <w:nsid w:val="57F05C45"/>
    <w:multiLevelType w:val="hybridMultilevel"/>
    <w:tmpl w:val="51ACA932"/>
    <w:lvl w:ilvl="0" w:tplc="1180A938">
      <w:numFmt w:val="bullet"/>
      <w:lvlText w:val="-"/>
      <w:lvlJc w:val="left"/>
      <w:pPr>
        <w:tabs>
          <w:tab w:val="num" w:pos="1410"/>
        </w:tabs>
        <w:ind w:left="1410" w:hanging="705"/>
      </w:pPr>
      <w:rPr>
        <w:rFonts w:ascii="Times New Roman" w:eastAsia="Times New Roman" w:hAnsi="Times New Roman" w:cs="Times New Roman" w:hint="default"/>
        <w:b/>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5B5228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A45341"/>
    <w:multiLevelType w:val="hybridMultilevel"/>
    <w:tmpl w:val="6206DB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6203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926755"/>
    <w:multiLevelType w:val="hybridMultilevel"/>
    <w:tmpl w:val="D8FAA4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650134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10695B"/>
    <w:multiLevelType w:val="hybridMultilevel"/>
    <w:tmpl w:val="150E3A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AD1164"/>
    <w:multiLevelType w:val="hybridMultilevel"/>
    <w:tmpl w:val="B3E04B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157EEA"/>
    <w:multiLevelType w:val="multilevel"/>
    <w:tmpl w:val="5FCED4F0"/>
    <w:lvl w:ilvl="0">
      <w:start w:val="1"/>
      <w:numFmt w:val="upperRoman"/>
      <w:pStyle w:val="Nadpis1"/>
      <w:lvlText w:val="Čl. %1"/>
      <w:lvlJc w:val="left"/>
      <w:pPr>
        <w:ind w:left="5747" w:hanging="360"/>
      </w:pPr>
      <w:rPr>
        <w:rFonts w:hint="default"/>
      </w:rPr>
    </w:lvl>
    <w:lvl w:ilvl="1">
      <w:start w:val="1"/>
      <w:numFmt w:val="decimal"/>
      <w:pStyle w:val="Nadpis2"/>
      <w:lvlText w:val="%1.%2"/>
      <w:lvlJc w:val="left"/>
      <w:pPr>
        <w:ind w:left="718" w:hanging="576"/>
      </w:pPr>
      <w:rPr>
        <w:rFonts w:hint="default"/>
        <w:b w:val="0"/>
        <w:bCs w:val="0"/>
      </w:rPr>
    </w:lvl>
    <w:lvl w:ilvl="2">
      <w:start w:val="1"/>
      <w:numFmt w:val="decimal"/>
      <w:pStyle w:val="Nadpis3"/>
      <w:lvlText w:val="%1.%2.%3"/>
      <w:lvlJc w:val="left"/>
      <w:pPr>
        <w:ind w:left="720" w:hanging="720"/>
      </w:pPr>
      <w:rPr>
        <w:rFonts w:hint="default"/>
        <w:b w:val="0"/>
        <w:bCs/>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0" w15:restartNumberingAfterBreak="0">
    <w:nsid w:val="75503FFB"/>
    <w:multiLevelType w:val="hybridMultilevel"/>
    <w:tmpl w:val="FD26695C"/>
    <w:lvl w:ilvl="0" w:tplc="79369B2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FE2C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586E6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5"/>
  </w:num>
  <w:num w:numId="3">
    <w:abstractNumId w:val="15"/>
  </w:num>
  <w:num w:numId="4">
    <w:abstractNumId w:val="23"/>
  </w:num>
  <w:num w:numId="5">
    <w:abstractNumId w:val="6"/>
  </w:num>
  <w:num w:numId="6">
    <w:abstractNumId w:val="3"/>
  </w:num>
  <w:num w:numId="7">
    <w:abstractNumId w:val="2"/>
  </w:num>
  <w:num w:numId="8">
    <w:abstractNumId w:val="14"/>
  </w:num>
  <w:num w:numId="9">
    <w:abstractNumId w:val="13"/>
  </w:num>
  <w:num w:numId="10">
    <w:abstractNumId w:val="19"/>
  </w:num>
  <w:num w:numId="11">
    <w:abstractNumId w:val="28"/>
  </w:num>
  <w:num w:numId="12">
    <w:abstractNumId w:val="20"/>
  </w:num>
  <w:num w:numId="13">
    <w:abstractNumId w:val="21"/>
  </w:num>
  <w:num w:numId="14">
    <w:abstractNumId w:val="9"/>
  </w:num>
  <w:num w:numId="15">
    <w:abstractNumId w:val="40"/>
  </w:num>
  <w:num w:numId="16">
    <w:abstractNumId w:val="27"/>
  </w:num>
  <w:num w:numId="17">
    <w:abstractNumId w:val="35"/>
  </w:num>
  <w:num w:numId="18">
    <w:abstractNumId w:val="29"/>
  </w:num>
  <w:num w:numId="19">
    <w:abstractNumId w:val="8"/>
  </w:num>
  <w:num w:numId="20">
    <w:abstractNumId w:val="1"/>
  </w:num>
  <w:num w:numId="21">
    <w:abstractNumId w:val="36"/>
  </w:num>
  <w:num w:numId="22">
    <w:abstractNumId w:val="42"/>
  </w:num>
  <w:num w:numId="23">
    <w:abstractNumId w:val="30"/>
  </w:num>
  <w:num w:numId="24">
    <w:abstractNumId w:val="4"/>
  </w:num>
  <w:num w:numId="25">
    <w:abstractNumId w:val="22"/>
  </w:num>
  <w:num w:numId="26">
    <w:abstractNumId w:val="34"/>
  </w:num>
  <w:num w:numId="27">
    <w:abstractNumId w:val="41"/>
  </w:num>
  <w:num w:numId="28">
    <w:abstractNumId w:val="32"/>
  </w:num>
  <w:num w:numId="29">
    <w:abstractNumId w:val="0"/>
  </w:num>
  <w:num w:numId="30">
    <w:abstractNumId w:val="18"/>
  </w:num>
  <w:num w:numId="31">
    <w:abstractNumId w:val="16"/>
  </w:num>
  <w:num w:numId="32">
    <w:abstractNumId w:val="26"/>
  </w:num>
  <w:num w:numId="33">
    <w:abstractNumId w:val="10"/>
  </w:num>
  <w:num w:numId="34">
    <w:abstractNumId w:val="39"/>
  </w:num>
  <w:num w:numId="35">
    <w:abstractNumId w:val="38"/>
  </w:num>
  <w:num w:numId="36">
    <w:abstractNumId w:val="7"/>
  </w:num>
  <w:num w:numId="37">
    <w:abstractNumId w:val="37"/>
  </w:num>
  <w:num w:numId="38">
    <w:abstractNumId w:val="24"/>
  </w:num>
  <w:num w:numId="39">
    <w:abstractNumId w:val="11"/>
  </w:num>
  <w:num w:numId="40">
    <w:abstractNumId w:val="33"/>
  </w:num>
  <w:num w:numId="41">
    <w:abstractNumId w:val="17"/>
  </w:num>
  <w:num w:numId="42">
    <w:abstractNumId w:val="1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05"/>
    <w:rsid w:val="00002134"/>
    <w:rsid w:val="00015BB8"/>
    <w:rsid w:val="00023E9C"/>
    <w:rsid w:val="00027136"/>
    <w:rsid w:val="0004422D"/>
    <w:rsid w:val="000610CA"/>
    <w:rsid w:val="000D0322"/>
    <w:rsid w:val="00102998"/>
    <w:rsid w:val="00107001"/>
    <w:rsid w:val="00153A8A"/>
    <w:rsid w:val="00154AAC"/>
    <w:rsid w:val="00185FF3"/>
    <w:rsid w:val="001A4E70"/>
    <w:rsid w:val="001B3C02"/>
    <w:rsid w:val="001C2C24"/>
    <w:rsid w:val="001C64DE"/>
    <w:rsid w:val="001E19D6"/>
    <w:rsid w:val="00203ADD"/>
    <w:rsid w:val="00212834"/>
    <w:rsid w:val="0021561E"/>
    <w:rsid w:val="00230C2A"/>
    <w:rsid w:val="002875DC"/>
    <w:rsid w:val="002877ED"/>
    <w:rsid w:val="002F44E7"/>
    <w:rsid w:val="0031403C"/>
    <w:rsid w:val="00337D6B"/>
    <w:rsid w:val="003439B1"/>
    <w:rsid w:val="003818A4"/>
    <w:rsid w:val="003C3105"/>
    <w:rsid w:val="003F73E8"/>
    <w:rsid w:val="004019AA"/>
    <w:rsid w:val="00405494"/>
    <w:rsid w:val="004136DE"/>
    <w:rsid w:val="00480C85"/>
    <w:rsid w:val="0048625D"/>
    <w:rsid w:val="004B09B6"/>
    <w:rsid w:val="004C29D2"/>
    <w:rsid w:val="004D6981"/>
    <w:rsid w:val="004E0F30"/>
    <w:rsid w:val="004E55F9"/>
    <w:rsid w:val="004F428B"/>
    <w:rsid w:val="00515685"/>
    <w:rsid w:val="00567453"/>
    <w:rsid w:val="00587A44"/>
    <w:rsid w:val="005B4E24"/>
    <w:rsid w:val="005B5224"/>
    <w:rsid w:val="00671A91"/>
    <w:rsid w:val="00676F26"/>
    <w:rsid w:val="006A0048"/>
    <w:rsid w:val="006C2801"/>
    <w:rsid w:val="006E3B22"/>
    <w:rsid w:val="0070425C"/>
    <w:rsid w:val="0073317C"/>
    <w:rsid w:val="00745340"/>
    <w:rsid w:val="00780CF1"/>
    <w:rsid w:val="007C5C2D"/>
    <w:rsid w:val="007D321E"/>
    <w:rsid w:val="008130E6"/>
    <w:rsid w:val="00822FAA"/>
    <w:rsid w:val="0082644A"/>
    <w:rsid w:val="0083120D"/>
    <w:rsid w:val="008336EE"/>
    <w:rsid w:val="008637A0"/>
    <w:rsid w:val="008644D5"/>
    <w:rsid w:val="00892064"/>
    <w:rsid w:val="008B44BC"/>
    <w:rsid w:val="008F5035"/>
    <w:rsid w:val="00916972"/>
    <w:rsid w:val="009B0DCB"/>
    <w:rsid w:val="00A024D3"/>
    <w:rsid w:val="00A1219C"/>
    <w:rsid w:val="00A24177"/>
    <w:rsid w:val="00A561B6"/>
    <w:rsid w:val="00A873A3"/>
    <w:rsid w:val="00AD584F"/>
    <w:rsid w:val="00AD645F"/>
    <w:rsid w:val="00AE227C"/>
    <w:rsid w:val="00AE4D1F"/>
    <w:rsid w:val="00B1054A"/>
    <w:rsid w:val="00B10D9E"/>
    <w:rsid w:val="00B6372E"/>
    <w:rsid w:val="00B81AC8"/>
    <w:rsid w:val="00BB3126"/>
    <w:rsid w:val="00BB3788"/>
    <w:rsid w:val="00BD1FDC"/>
    <w:rsid w:val="00BF4A95"/>
    <w:rsid w:val="00C05CD7"/>
    <w:rsid w:val="00C179D0"/>
    <w:rsid w:val="00C463A7"/>
    <w:rsid w:val="00C52E73"/>
    <w:rsid w:val="00C82AAF"/>
    <w:rsid w:val="00C83E5F"/>
    <w:rsid w:val="00C841B6"/>
    <w:rsid w:val="00D24D96"/>
    <w:rsid w:val="00D27930"/>
    <w:rsid w:val="00D61A21"/>
    <w:rsid w:val="00D67A8A"/>
    <w:rsid w:val="00D73E8E"/>
    <w:rsid w:val="00D84468"/>
    <w:rsid w:val="00DE7E11"/>
    <w:rsid w:val="00E15F77"/>
    <w:rsid w:val="00E23F98"/>
    <w:rsid w:val="00E3069D"/>
    <w:rsid w:val="00E34F22"/>
    <w:rsid w:val="00E363F8"/>
    <w:rsid w:val="00E52504"/>
    <w:rsid w:val="00E71373"/>
    <w:rsid w:val="00E73E95"/>
    <w:rsid w:val="00E8401E"/>
    <w:rsid w:val="00E86B9E"/>
    <w:rsid w:val="00EA6751"/>
    <w:rsid w:val="00ED0A46"/>
    <w:rsid w:val="00ED4EAF"/>
    <w:rsid w:val="00ED4F77"/>
    <w:rsid w:val="00EF0BEF"/>
    <w:rsid w:val="00EF4BC1"/>
    <w:rsid w:val="00F01708"/>
    <w:rsid w:val="00F23A0A"/>
    <w:rsid w:val="00F50DA6"/>
    <w:rsid w:val="00F51D80"/>
    <w:rsid w:val="00F618E8"/>
    <w:rsid w:val="00F76890"/>
    <w:rsid w:val="00F8320E"/>
    <w:rsid w:val="00FB63E9"/>
    <w:rsid w:val="00FD3631"/>
    <w:rsid w:val="00FD532F"/>
    <w:rsid w:val="00FE16BE"/>
    <w:rsid w:val="00FE6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591A"/>
  <w15:chartTrackingRefBased/>
  <w15:docId w15:val="{BABAD602-A9F8-4729-BBEC-F585C4B7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3E95"/>
    <w:pPr>
      <w:spacing w:after="0" w:line="240" w:lineRule="auto"/>
    </w:pPr>
    <w:rPr>
      <w:rFonts w:asciiTheme="majorHAnsi" w:eastAsia="Times New Roman" w:hAnsiTheme="majorHAnsi" w:cs="Times New Roman"/>
      <w:sz w:val="26"/>
      <w:szCs w:val="24"/>
      <w:lang w:eastAsia="cs-CZ"/>
    </w:rPr>
  </w:style>
  <w:style w:type="paragraph" w:styleId="Nadpis1">
    <w:name w:val="heading 1"/>
    <w:basedOn w:val="Normln"/>
    <w:next w:val="Normln"/>
    <w:link w:val="Nadpis1Char"/>
    <w:uiPriority w:val="9"/>
    <w:qFormat/>
    <w:rsid w:val="008336EE"/>
    <w:pPr>
      <w:keepNext/>
      <w:keepLines/>
      <w:numPr>
        <w:numId w:val="34"/>
      </w:numPr>
      <w:spacing w:before="240"/>
      <w:ind w:left="0" w:firstLine="0"/>
      <w:jc w:val="center"/>
      <w:outlineLvl w:val="0"/>
    </w:pPr>
    <w:rPr>
      <w:rFonts w:eastAsiaTheme="majorEastAsia" w:cstheme="majorBidi"/>
      <w:b/>
      <w:sz w:val="28"/>
      <w:szCs w:val="28"/>
      <w:u w:val="single"/>
    </w:rPr>
  </w:style>
  <w:style w:type="paragraph" w:styleId="Nadpis2">
    <w:name w:val="heading 2"/>
    <w:basedOn w:val="Normln"/>
    <w:next w:val="Normln"/>
    <w:link w:val="Nadpis2Char"/>
    <w:uiPriority w:val="9"/>
    <w:unhideWhenUsed/>
    <w:qFormat/>
    <w:rsid w:val="00E23F98"/>
    <w:pPr>
      <w:keepNext/>
      <w:keepLines/>
      <w:numPr>
        <w:ilvl w:val="1"/>
        <w:numId w:val="34"/>
      </w:numPr>
      <w:spacing w:before="40"/>
      <w:ind w:left="576"/>
      <w:outlineLvl w:val="1"/>
    </w:pPr>
    <w:rPr>
      <w:rFonts w:eastAsiaTheme="majorEastAsia" w:cstheme="majorBidi"/>
      <w:color w:val="2F5496" w:themeColor="accent1" w:themeShade="BF"/>
      <w:szCs w:val="26"/>
    </w:rPr>
  </w:style>
  <w:style w:type="paragraph" w:styleId="Nadpis3">
    <w:name w:val="heading 3"/>
    <w:basedOn w:val="Normln"/>
    <w:next w:val="Normln"/>
    <w:link w:val="Nadpis3Char"/>
    <w:uiPriority w:val="9"/>
    <w:unhideWhenUsed/>
    <w:qFormat/>
    <w:rsid w:val="00DE7E11"/>
    <w:pPr>
      <w:keepNext/>
      <w:keepLines/>
      <w:numPr>
        <w:ilvl w:val="2"/>
        <w:numId w:val="34"/>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E23F98"/>
    <w:pPr>
      <w:keepNext/>
      <w:keepLines/>
      <w:numPr>
        <w:ilvl w:val="3"/>
        <w:numId w:val="34"/>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23F98"/>
    <w:pPr>
      <w:keepNext/>
      <w:keepLines/>
      <w:numPr>
        <w:ilvl w:val="4"/>
        <w:numId w:val="34"/>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23F98"/>
    <w:pPr>
      <w:keepNext/>
      <w:keepLines/>
      <w:numPr>
        <w:ilvl w:val="5"/>
        <w:numId w:val="34"/>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E23F98"/>
    <w:pPr>
      <w:keepNext/>
      <w:keepLines/>
      <w:numPr>
        <w:ilvl w:val="6"/>
        <w:numId w:val="34"/>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E23F98"/>
    <w:pPr>
      <w:keepNext/>
      <w:keepLines/>
      <w:numPr>
        <w:ilvl w:val="7"/>
        <w:numId w:val="34"/>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23F98"/>
    <w:pPr>
      <w:keepNext/>
      <w:keepLines/>
      <w:numPr>
        <w:ilvl w:val="8"/>
        <w:numId w:val="34"/>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C310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3C3105"/>
    <w:pPr>
      <w:ind w:left="720"/>
      <w:contextualSpacing/>
    </w:pPr>
  </w:style>
  <w:style w:type="character" w:customStyle="1" w:styleId="Nadpis1Char">
    <w:name w:val="Nadpis 1 Char"/>
    <w:basedOn w:val="Standardnpsmoodstavce"/>
    <w:link w:val="Nadpis1"/>
    <w:uiPriority w:val="9"/>
    <w:rsid w:val="008336EE"/>
    <w:rPr>
      <w:rFonts w:asciiTheme="majorHAnsi" w:eastAsiaTheme="majorEastAsia" w:hAnsiTheme="majorHAnsi" w:cstheme="majorBidi"/>
      <w:b/>
      <w:sz w:val="28"/>
      <w:szCs w:val="28"/>
      <w:u w:val="single"/>
      <w:lang w:eastAsia="cs-CZ"/>
    </w:rPr>
  </w:style>
  <w:style w:type="character" w:customStyle="1" w:styleId="Nadpis2Char">
    <w:name w:val="Nadpis 2 Char"/>
    <w:basedOn w:val="Standardnpsmoodstavce"/>
    <w:link w:val="Nadpis2"/>
    <w:uiPriority w:val="9"/>
    <w:rsid w:val="00E23F98"/>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DE7E11"/>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E23F98"/>
    <w:rPr>
      <w:rFonts w:asciiTheme="majorHAnsi" w:eastAsiaTheme="majorEastAsia" w:hAnsiTheme="majorHAnsi" w:cstheme="majorBidi"/>
      <w:i/>
      <w:iCs/>
      <w:color w:val="2F5496" w:themeColor="accent1" w:themeShade="BF"/>
      <w:sz w:val="24"/>
      <w:szCs w:val="24"/>
      <w:lang w:eastAsia="cs-CZ"/>
    </w:rPr>
  </w:style>
  <w:style w:type="character" w:customStyle="1" w:styleId="Nadpis5Char">
    <w:name w:val="Nadpis 5 Char"/>
    <w:basedOn w:val="Standardnpsmoodstavce"/>
    <w:link w:val="Nadpis5"/>
    <w:uiPriority w:val="9"/>
    <w:semiHidden/>
    <w:rsid w:val="00E23F98"/>
    <w:rPr>
      <w:rFonts w:asciiTheme="majorHAnsi" w:eastAsiaTheme="majorEastAsia" w:hAnsiTheme="majorHAnsi" w:cstheme="majorBidi"/>
      <w:color w:val="2F5496" w:themeColor="accent1" w:themeShade="BF"/>
      <w:sz w:val="24"/>
      <w:szCs w:val="24"/>
      <w:lang w:eastAsia="cs-CZ"/>
    </w:rPr>
  </w:style>
  <w:style w:type="character" w:customStyle="1" w:styleId="Nadpis6Char">
    <w:name w:val="Nadpis 6 Char"/>
    <w:basedOn w:val="Standardnpsmoodstavce"/>
    <w:link w:val="Nadpis6"/>
    <w:uiPriority w:val="9"/>
    <w:semiHidden/>
    <w:rsid w:val="00E23F98"/>
    <w:rPr>
      <w:rFonts w:asciiTheme="majorHAnsi" w:eastAsiaTheme="majorEastAsia" w:hAnsiTheme="majorHAnsi" w:cstheme="majorBidi"/>
      <w:color w:val="1F3763" w:themeColor="accent1" w:themeShade="7F"/>
      <w:sz w:val="24"/>
      <w:szCs w:val="24"/>
      <w:lang w:eastAsia="cs-CZ"/>
    </w:rPr>
  </w:style>
  <w:style w:type="character" w:customStyle="1" w:styleId="Nadpis7Char">
    <w:name w:val="Nadpis 7 Char"/>
    <w:basedOn w:val="Standardnpsmoodstavce"/>
    <w:link w:val="Nadpis7"/>
    <w:uiPriority w:val="9"/>
    <w:semiHidden/>
    <w:rsid w:val="00E23F98"/>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semiHidden/>
    <w:rsid w:val="00E23F9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E23F98"/>
    <w:rPr>
      <w:rFonts w:asciiTheme="majorHAnsi" w:eastAsiaTheme="majorEastAsia" w:hAnsiTheme="majorHAnsi" w:cstheme="majorBidi"/>
      <w:i/>
      <w:iCs/>
      <w:color w:val="272727" w:themeColor="text1" w:themeTint="D8"/>
      <w:sz w:val="21"/>
      <w:szCs w:val="21"/>
      <w:lang w:eastAsia="cs-CZ"/>
    </w:rPr>
  </w:style>
  <w:style w:type="paragraph" w:styleId="Zhlav">
    <w:name w:val="header"/>
    <w:basedOn w:val="Normln"/>
    <w:link w:val="ZhlavChar"/>
    <w:uiPriority w:val="99"/>
    <w:unhideWhenUsed/>
    <w:rsid w:val="001E19D6"/>
    <w:pPr>
      <w:tabs>
        <w:tab w:val="center" w:pos="4536"/>
        <w:tab w:val="right" w:pos="9072"/>
      </w:tabs>
    </w:pPr>
  </w:style>
  <w:style w:type="character" w:customStyle="1" w:styleId="ZhlavChar">
    <w:name w:val="Záhlaví Char"/>
    <w:basedOn w:val="Standardnpsmoodstavce"/>
    <w:link w:val="Zhlav"/>
    <w:uiPriority w:val="99"/>
    <w:rsid w:val="001E19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E19D6"/>
    <w:pPr>
      <w:tabs>
        <w:tab w:val="center" w:pos="4536"/>
        <w:tab w:val="right" w:pos="9072"/>
      </w:tabs>
    </w:pPr>
  </w:style>
  <w:style w:type="character" w:customStyle="1" w:styleId="ZpatChar">
    <w:name w:val="Zápatí Char"/>
    <w:basedOn w:val="Standardnpsmoodstavce"/>
    <w:link w:val="Zpat"/>
    <w:uiPriority w:val="99"/>
    <w:rsid w:val="001E19D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1E19D6"/>
    <w:pPr>
      <w:numPr>
        <w:numId w:val="0"/>
      </w:numPr>
      <w:spacing w:line="259" w:lineRule="auto"/>
      <w:outlineLvl w:val="9"/>
    </w:pPr>
  </w:style>
  <w:style w:type="paragraph" w:styleId="Obsah1">
    <w:name w:val="toc 1"/>
    <w:basedOn w:val="Normln"/>
    <w:next w:val="Normln"/>
    <w:autoRedefine/>
    <w:uiPriority w:val="39"/>
    <w:unhideWhenUsed/>
    <w:rsid w:val="00780CF1"/>
    <w:pPr>
      <w:tabs>
        <w:tab w:val="left" w:pos="993"/>
        <w:tab w:val="left" w:pos="1200"/>
        <w:tab w:val="right" w:leader="dot" w:pos="9736"/>
      </w:tabs>
      <w:spacing w:after="100"/>
    </w:pPr>
  </w:style>
  <w:style w:type="paragraph" w:styleId="Obsah2">
    <w:name w:val="toc 2"/>
    <w:basedOn w:val="Normln"/>
    <w:next w:val="Normln"/>
    <w:autoRedefine/>
    <w:uiPriority w:val="39"/>
    <w:unhideWhenUsed/>
    <w:rsid w:val="001E19D6"/>
    <w:pPr>
      <w:spacing w:after="100"/>
      <w:ind w:left="240"/>
    </w:pPr>
  </w:style>
  <w:style w:type="paragraph" w:styleId="Obsah3">
    <w:name w:val="toc 3"/>
    <w:basedOn w:val="Normln"/>
    <w:next w:val="Normln"/>
    <w:autoRedefine/>
    <w:uiPriority w:val="39"/>
    <w:unhideWhenUsed/>
    <w:rsid w:val="001E19D6"/>
    <w:pPr>
      <w:spacing w:after="100"/>
      <w:ind w:left="480"/>
    </w:pPr>
  </w:style>
  <w:style w:type="paragraph" w:styleId="Obsah4">
    <w:name w:val="toc 4"/>
    <w:basedOn w:val="Normln"/>
    <w:next w:val="Normln"/>
    <w:autoRedefine/>
    <w:uiPriority w:val="39"/>
    <w:unhideWhenUsed/>
    <w:rsid w:val="001E19D6"/>
    <w:pPr>
      <w:spacing w:after="100" w:line="278" w:lineRule="auto"/>
      <w:ind w:left="720"/>
    </w:pPr>
    <w:rPr>
      <w:rFonts w:asciiTheme="minorHAnsi" w:eastAsiaTheme="minorEastAsia" w:hAnsiTheme="minorHAnsi" w:cstheme="minorBidi"/>
      <w:kern w:val="2"/>
      <w14:ligatures w14:val="standardContextual"/>
    </w:rPr>
  </w:style>
  <w:style w:type="paragraph" w:styleId="Obsah5">
    <w:name w:val="toc 5"/>
    <w:basedOn w:val="Normln"/>
    <w:next w:val="Normln"/>
    <w:autoRedefine/>
    <w:uiPriority w:val="39"/>
    <w:unhideWhenUsed/>
    <w:rsid w:val="001E19D6"/>
    <w:pPr>
      <w:spacing w:after="100" w:line="278" w:lineRule="auto"/>
      <w:ind w:left="960"/>
    </w:pPr>
    <w:rPr>
      <w:rFonts w:asciiTheme="minorHAnsi" w:eastAsiaTheme="minorEastAsia" w:hAnsiTheme="minorHAnsi" w:cstheme="minorBidi"/>
      <w:kern w:val="2"/>
      <w14:ligatures w14:val="standardContextual"/>
    </w:rPr>
  </w:style>
  <w:style w:type="paragraph" w:styleId="Obsah6">
    <w:name w:val="toc 6"/>
    <w:basedOn w:val="Normln"/>
    <w:next w:val="Normln"/>
    <w:autoRedefine/>
    <w:uiPriority w:val="39"/>
    <w:unhideWhenUsed/>
    <w:rsid w:val="001E19D6"/>
    <w:pPr>
      <w:spacing w:after="100" w:line="278" w:lineRule="auto"/>
      <w:ind w:left="1200"/>
    </w:pPr>
    <w:rPr>
      <w:rFonts w:asciiTheme="minorHAnsi" w:eastAsiaTheme="minorEastAsia" w:hAnsiTheme="minorHAnsi" w:cstheme="minorBidi"/>
      <w:kern w:val="2"/>
      <w14:ligatures w14:val="standardContextual"/>
    </w:rPr>
  </w:style>
  <w:style w:type="paragraph" w:styleId="Obsah7">
    <w:name w:val="toc 7"/>
    <w:basedOn w:val="Normln"/>
    <w:next w:val="Normln"/>
    <w:autoRedefine/>
    <w:uiPriority w:val="39"/>
    <w:unhideWhenUsed/>
    <w:rsid w:val="001E19D6"/>
    <w:pPr>
      <w:spacing w:after="100" w:line="278" w:lineRule="auto"/>
      <w:ind w:left="1440"/>
    </w:pPr>
    <w:rPr>
      <w:rFonts w:asciiTheme="minorHAnsi" w:eastAsiaTheme="minorEastAsia" w:hAnsiTheme="minorHAnsi" w:cstheme="minorBidi"/>
      <w:kern w:val="2"/>
      <w14:ligatures w14:val="standardContextual"/>
    </w:rPr>
  </w:style>
  <w:style w:type="paragraph" w:styleId="Obsah8">
    <w:name w:val="toc 8"/>
    <w:basedOn w:val="Normln"/>
    <w:next w:val="Normln"/>
    <w:autoRedefine/>
    <w:uiPriority w:val="39"/>
    <w:unhideWhenUsed/>
    <w:rsid w:val="001E19D6"/>
    <w:pPr>
      <w:spacing w:after="100" w:line="278" w:lineRule="auto"/>
      <w:ind w:left="1680"/>
    </w:pPr>
    <w:rPr>
      <w:rFonts w:asciiTheme="minorHAnsi" w:eastAsiaTheme="minorEastAsia" w:hAnsiTheme="minorHAnsi" w:cstheme="minorBidi"/>
      <w:kern w:val="2"/>
      <w14:ligatures w14:val="standardContextual"/>
    </w:rPr>
  </w:style>
  <w:style w:type="paragraph" w:styleId="Obsah9">
    <w:name w:val="toc 9"/>
    <w:basedOn w:val="Normln"/>
    <w:next w:val="Normln"/>
    <w:autoRedefine/>
    <w:uiPriority w:val="39"/>
    <w:unhideWhenUsed/>
    <w:rsid w:val="001E19D6"/>
    <w:pPr>
      <w:spacing w:after="100" w:line="278" w:lineRule="auto"/>
      <w:ind w:left="1920"/>
    </w:pPr>
    <w:rPr>
      <w:rFonts w:asciiTheme="minorHAnsi" w:eastAsiaTheme="minorEastAsia" w:hAnsiTheme="minorHAnsi" w:cstheme="minorBidi"/>
      <w:kern w:val="2"/>
      <w14:ligatures w14:val="standardContextual"/>
    </w:rPr>
  </w:style>
  <w:style w:type="character" w:styleId="Hypertextovodkaz">
    <w:name w:val="Hyperlink"/>
    <w:basedOn w:val="Standardnpsmoodstavce"/>
    <w:uiPriority w:val="99"/>
    <w:unhideWhenUsed/>
    <w:rsid w:val="001E19D6"/>
    <w:rPr>
      <w:color w:val="0563C1" w:themeColor="hyperlink"/>
      <w:u w:val="single"/>
    </w:rPr>
  </w:style>
  <w:style w:type="character" w:customStyle="1" w:styleId="Nevyeenzmnka1">
    <w:name w:val="Nevyřešená zmínka1"/>
    <w:basedOn w:val="Standardnpsmoodstavce"/>
    <w:uiPriority w:val="99"/>
    <w:semiHidden/>
    <w:unhideWhenUsed/>
    <w:rsid w:val="001E19D6"/>
    <w:rPr>
      <w:color w:val="605E5C"/>
      <w:shd w:val="clear" w:color="auto" w:fill="E1DFDD"/>
    </w:rPr>
  </w:style>
  <w:style w:type="table" w:styleId="Mkatabulky">
    <w:name w:val="Table Grid"/>
    <w:basedOn w:val="Normlntabulka"/>
    <w:uiPriority w:val="39"/>
    <w:rsid w:val="00A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wm-msonormal">
    <w:name w:val="x_-wm-msonormal"/>
    <w:basedOn w:val="Normln"/>
    <w:rsid w:val="004E55F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73548">
      <w:bodyDiv w:val="1"/>
      <w:marLeft w:val="0"/>
      <w:marRight w:val="0"/>
      <w:marTop w:val="0"/>
      <w:marBottom w:val="0"/>
      <w:divBdr>
        <w:top w:val="none" w:sz="0" w:space="0" w:color="auto"/>
        <w:left w:val="none" w:sz="0" w:space="0" w:color="auto"/>
        <w:bottom w:val="none" w:sz="0" w:space="0" w:color="auto"/>
        <w:right w:val="none" w:sz="0" w:space="0" w:color="auto"/>
      </w:divBdr>
    </w:div>
    <w:div w:id="1577745582">
      <w:bodyDiv w:val="1"/>
      <w:marLeft w:val="0"/>
      <w:marRight w:val="0"/>
      <w:marTop w:val="0"/>
      <w:marBottom w:val="0"/>
      <w:divBdr>
        <w:top w:val="none" w:sz="0" w:space="0" w:color="auto"/>
        <w:left w:val="none" w:sz="0" w:space="0" w:color="auto"/>
        <w:bottom w:val="none" w:sz="0" w:space="0" w:color="auto"/>
        <w:right w:val="none" w:sz="0" w:space="0" w:color="auto"/>
      </w:divBdr>
    </w:div>
    <w:div w:id="193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7C70-D915-4386-AF53-328C5A7E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4202</Words>
  <Characters>24792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Pudilová</dc:creator>
  <cp:keywords/>
  <dc:description/>
  <cp:lastModifiedBy>Soudková Ludmila</cp:lastModifiedBy>
  <cp:revision>22</cp:revision>
  <dcterms:created xsi:type="dcterms:W3CDTF">2025-08-27T09:16:00Z</dcterms:created>
  <dcterms:modified xsi:type="dcterms:W3CDTF">2025-08-29T11:28:00Z</dcterms:modified>
</cp:coreProperties>
</file>