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55852" w14:textId="77777777" w:rsidR="00683654" w:rsidRDefault="00683654" w:rsidP="006836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Obchodní akademie, Chrudim, Tyršovo náměstí 250   </w:t>
      </w:r>
    </w:p>
    <w:p w14:paraId="7F6F20D3" w14:textId="7CE35830" w:rsidR="00F205E1" w:rsidRDefault="00683654" w:rsidP="0068365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Školní rok: 202</w:t>
      </w:r>
      <w:r w:rsidR="002E4E6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</w:t>
      </w:r>
      <w:r w:rsidR="0092166C">
        <w:rPr>
          <w:rFonts w:ascii="Arial" w:hAnsi="Arial" w:cs="Arial"/>
          <w:sz w:val="24"/>
          <w:szCs w:val="24"/>
        </w:rPr>
        <w:t>202</w:t>
      </w:r>
      <w:r w:rsidR="002E4E6E">
        <w:rPr>
          <w:rFonts w:ascii="Arial" w:hAnsi="Arial" w:cs="Arial"/>
          <w:sz w:val="24"/>
          <w:szCs w:val="24"/>
        </w:rPr>
        <w:t>6</w:t>
      </w:r>
    </w:p>
    <w:p w14:paraId="718A043F" w14:textId="24E1A477" w:rsidR="00683654" w:rsidRDefault="00683654" w:rsidP="00683654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DF80D8C" w14:textId="014C1DE5" w:rsidR="00683654" w:rsidRDefault="00683654" w:rsidP="00683654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Hodnocení profilové zkoušky z </w:t>
      </w:r>
      <w:r w:rsidR="00015BB1">
        <w:rPr>
          <w:rFonts w:ascii="Arial" w:hAnsi="Arial" w:cs="Arial"/>
          <w:b/>
          <w:sz w:val="28"/>
          <w:szCs w:val="28"/>
          <w:u w:val="single"/>
        </w:rPr>
        <w:t>cizího</w:t>
      </w:r>
      <w:r>
        <w:rPr>
          <w:rFonts w:ascii="Arial" w:hAnsi="Arial" w:cs="Arial"/>
          <w:b/>
          <w:sz w:val="28"/>
          <w:szCs w:val="28"/>
          <w:u w:val="single"/>
        </w:rPr>
        <w:t xml:space="preserve"> jazyka</w:t>
      </w:r>
    </w:p>
    <w:p w14:paraId="74428508" w14:textId="77777777" w:rsidR="00E62B5E" w:rsidRDefault="00E62B5E" w:rsidP="00683654">
      <w:pPr>
        <w:spacing w:after="120"/>
        <w:jc w:val="center"/>
        <w:outlineLvl w:val="0"/>
        <w:rPr>
          <w:rFonts w:ascii="Arial" w:hAnsi="Arial" w:cs="Arial"/>
          <w:b/>
          <w:sz w:val="28"/>
          <w:szCs w:val="28"/>
          <w:u w:val="single"/>
        </w:rPr>
      </w:pPr>
    </w:p>
    <w:p w14:paraId="6F42A46B" w14:textId="25C7E14F" w:rsidR="00E62B5E" w:rsidRPr="00E62B5E" w:rsidRDefault="00E62B5E" w:rsidP="00E62B5E">
      <w:pPr>
        <w:spacing w:after="120"/>
        <w:ind w:left="360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E62B5E">
        <w:rPr>
          <w:rFonts w:ascii="Arial" w:hAnsi="Arial" w:cs="Arial"/>
          <w:b/>
          <w:sz w:val="24"/>
          <w:szCs w:val="24"/>
          <w:u w:val="single"/>
        </w:rPr>
        <w:t>Písemná práce</w:t>
      </w:r>
    </w:p>
    <w:p w14:paraId="001B6946" w14:textId="228E3840" w:rsidR="00E62B5E" w:rsidRPr="00E62B5E" w:rsidRDefault="00E62B5E" w:rsidP="00E62B5E">
      <w:pPr>
        <w:pStyle w:val="Odstavecseseznamem"/>
        <w:numPr>
          <w:ilvl w:val="0"/>
          <w:numId w:val="2"/>
        </w:numPr>
        <w:spacing w:after="120"/>
        <w:outlineLvl w:val="0"/>
        <w:rPr>
          <w:rFonts w:ascii="Arial" w:hAnsi="Arial" w:cs="Arial"/>
          <w:bCs/>
          <w:sz w:val="24"/>
          <w:szCs w:val="24"/>
        </w:rPr>
      </w:pPr>
      <w:r w:rsidRPr="00E62B5E">
        <w:rPr>
          <w:rFonts w:ascii="Arial" w:hAnsi="Arial" w:cs="Arial"/>
          <w:bCs/>
          <w:sz w:val="24"/>
          <w:szCs w:val="24"/>
        </w:rPr>
        <w:t>text</w:t>
      </w:r>
      <w:r>
        <w:rPr>
          <w:rFonts w:ascii="Arial" w:hAnsi="Arial" w:cs="Arial"/>
          <w:bCs/>
          <w:sz w:val="24"/>
          <w:szCs w:val="24"/>
        </w:rPr>
        <w:t xml:space="preserve"> (130-150 slov)</w:t>
      </w:r>
      <w:r w:rsidRPr="00E62B5E">
        <w:rPr>
          <w:rFonts w:ascii="Arial" w:hAnsi="Arial" w:cs="Arial"/>
          <w:bCs/>
          <w:sz w:val="24"/>
          <w:szCs w:val="24"/>
        </w:rPr>
        <w:t xml:space="preserve"> – </w:t>
      </w:r>
      <w:proofErr w:type="spellStart"/>
      <w:r w:rsidRPr="00E62B5E">
        <w:rPr>
          <w:rFonts w:ascii="Arial" w:hAnsi="Arial" w:cs="Arial"/>
          <w:bCs/>
          <w:sz w:val="24"/>
          <w:szCs w:val="24"/>
        </w:rPr>
        <w:t>max</w:t>
      </w:r>
      <w:proofErr w:type="spellEnd"/>
      <w:r w:rsidRPr="00E62B5E">
        <w:rPr>
          <w:rFonts w:ascii="Arial" w:hAnsi="Arial" w:cs="Arial"/>
          <w:bCs/>
          <w:sz w:val="24"/>
          <w:szCs w:val="24"/>
        </w:rPr>
        <w:t xml:space="preserve"> 24 bodů</w:t>
      </w:r>
    </w:p>
    <w:p w14:paraId="407B5465" w14:textId="38252FE2" w:rsidR="00E62B5E" w:rsidRDefault="00E62B5E" w:rsidP="00E62B5E">
      <w:pPr>
        <w:pStyle w:val="Odstavecseseznamem"/>
        <w:numPr>
          <w:ilvl w:val="0"/>
          <w:numId w:val="2"/>
        </w:numPr>
        <w:spacing w:after="120"/>
        <w:outlineLvl w:val="0"/>
        <w:rPr>
          <w:rFonts w:ascii="Arial" w:hAnsi="Arial" w:cs="Arial"/>
          <w:bCs/>
          <w:sz w:val="24"/>
          <w:szCs w:val="24"/>
        </w:rPr>
      </w:pPr>
      <w:r w:rsidRPr="00E62B5E">
        <w:rPr>
          <w:rFonts w:ascii="Arial" w:hAnsi="Arial" w:cs="Arial"/>
          <w:bCs/>
          <w:sz w:val="24"/>
          <w:szCs w:val="24"/>
        </w:rPr>
        <w:t>text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62B5E">
        <w:rPr>
          <w:rFonts w:ascii="Arial" w:hAnsi="Arial" w:cs="Arial"/>
          <w:bCs/>
          <w:sz w:val="24"/>
          <w:szCs w:val="24"/>
        </w:rPr>
        <w:t xml:space="preserve">(70-80 slov) – </w:t>
      </w:r>
      <w:proofErr w:type="spellStart"/>
      <w:r w:rsidRPr="00E62B5E">
        <w:rPr>
          <w:rFonts w:ascii="Arial" w:hAnsi="Arial" w:cs="Arial"/>
          <w:bCs/>
          <w:sz w:val="24"/>
          <w:szCs w:val="24"/>
        </w:rPr>
        <w:t>max</w:t>
      </w:r>
      <w:proofErr w:type="spellEnd"/>
      <w:r w:rsidRPr="00E62B5E">
        <w:rPr>
          <w:rFonts w:ascii="Arial" w:hAnsi="Arial" w:cs="Arial"/>
          <w:bCs/>
          <w:sz w:val="24"/>
          <w:szCs w:val="24"/>
        </w:rPr>
        <w:t xml:space="preserve"> 12 bodů</w:t>
      </w:r>
    </w:p>
    <w:p w14:paraId="05AAB4FE" w14:textId="2679D0C3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Maximální počet bodů za obě písemné práce činí 36 bodů.</w:t>
      </w:r>
    </w:p>
    <w:p w14:paraId="2A4A7E91" w14:textId="21C010C8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Minimum pro úspěšné složení písemné práce činí 44</w:t>
      </w:r>
      <w:r w:rsidR="007F736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% (16 bodů).</w:t>
      </w:r>
    </w:p>
    <w:p w14:paraId="1AB2DED3" w14:textId="252C5601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Práce budou hodnoceny podle přiložených kritérií</w:t>
      </w:r>
      <w:r w:rsidR="00FB1DB8">
        <w:rPr>
          <w:rFonts w:ascii="Arial" w:hAnsi="Arial" w:cs="Arial"/>
          <w:bCs/>
          <w:sz w:val="24"/>
          <w:szCs w:val="24"/>
        </w:rPr>
        <w:t xml:space="preserve"> pro písemnou zkoušku</w:t>
      </w:r>
      <w:r>
        <w:rPr>
          <w:rFonts w:ascii="Arial" w:hAnsi="Arial" w:cs="Arial"/>
          <w:bCs/>
          <w:sz w:val="24"/>
          <w:szCs w:val="24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25"/>
        <w:gridCol w:w="1644"/>
      </w:tblGrid>
      <w:tr w:rsidR="0092166C" w:rsidRPr="00F205E1" w14:paraId="33714DB2" w14:textId="77777777" w:rsidTr="00B47486">
        <w:tc>
          <w:tcPr>
            <w:tcW w:w="0" w:type="auto"/>
          </w:tcPr>
          <w:p w14:paraId="6F2CE450" w14:textId="77777777" w:rsidR="0092166C" w:rsidRPr="00F205E1" w:rsidRDefault="0092166C" w:rsidP="00B47486">
            <w:pPr>
              <w:spacing w:after="12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F205E1">
              <w:rPr>
                <w:rFonts w:ascii="Arial" w:hAnsi="Arial" w:cs="Arial"/>
                <w:b/>
                <w:sz w:val="24"/>
                <w:szCs w:val="24"/>
              </w:rPr>
              <w:t>elkový bodový zisk vyjádřený v procentech</w:t>
            </w:r>
          </w:p>
        </w:tc>
        <w:tc>
          <w:tcPr>
            <w:tcW w:w="0" w:type="auto"/>
          </w:tcPr>
          <w:p w14:paraId="283FD23E" w14:textId="77777777" w:rsidR="0092166C" w:rsidRPr="00F205E1" w:rsidRDefault="0092166C" w:rsidP="00B47486">
            <w:pPr>
              <w:spacing w:after="12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205E1">
              <w:rPr>
                <w:rFonts w:ascii="Arial" w:hAnsi="Arial" w:cs="Arial"/>
                <w:b/>
                <w:sz w:val="24"/>
                <w:szCs w:val="24"/>
              </w:rPr>
              <w:t>Klasifikace</w:t>
            </w:r>
          </w:p>
        </w:tc>
      </w:tr>
      <w:tr w:rsidR="0092166C" w14:paraId="2A4B7303" w14:textId="77777777" w:rsidTr="00B47486">
        <w:tc>
          <w:tcPr>
            <w:tcW w:w="0" w:type="auto"/>
          </w:tcPr>
          <w:p w14:paraId="1CBE6FD8" w14:textId="75F2EE09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100-87 %</w:t>
            </w:r>
          </w:p>
        </w:tc>
        <w:tc>
          <w:tcPr>
            <w:tcW w:w="0" w:type="auto"/>
          </w:tcPr>
          <w:p w14:paraId="50D58490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výborný</w:t>
            </w:r>
          </w:p>
        </w:tc>
      </w:tr>
      <w:tr w:rsidR="0092166C" w14:paraId="2E8C1BFC" w14:textId="77777777" w:rsidTr="00B47486">
        <w:tc>
          <w:tcPr>
            <w:tcW w:w="0" w:type="auto"/>
          </w:tcPr>
          <w:p w14:paraId="2B8806BE" w14:textId="75CC1E96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86,9-73 %</w:t>
            </w:r>
          </w:p>
        </w:tc>
        <w:tc>
          <w:tcPr>
            <w:tcW w:w="0" w:type="auto"/>
          </w:tcPr>
          <w:p w14:paraId="1C7779E6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chvalitebný</w:t>
            </w:r>
          </w:p>
        </w:tc>
      </w:tr>
      <w:tr w:rsidR="0092166C" w14:paraId="4C6F30CE" w14:textId="77777777" w:rsidTr="00B47486">
        <w:tc>
          <w:tcPr>
            <w:tcW w:w="0" w:type="auto"/>
          </w:tcPr>
          <w:p w14:paraId="501A6B90" w14:textId="68B2E585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72,9 -58 %</w:t>
            </w:r>
          </w:p>
        </w:tc>
        <w:tc>
          <w:tcPr>
            <w:tcW w:w="0" w:type="auto"/>
          </w:tcPr>
          <w:p w14:paraId="209D4510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dobrý</w:t>
            </w:r>
          </w:p>
        </w:tc>
      </w:tr>
      <w:tr w:rsidR="0092166C" w14:paraId="1F5020B0" w14:textId="77777777" w:rsidTr="00B47486">
        <w:tc>
          <w:tcPr>
            <w:tcW w:w="0" w:type="auto"/>
          </w:tcPr>
          <w:p w14:paraId="60B03F4D" w14:textId="19097A9B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57,9-44 %</w:t>
            </w:r>
          </w:p>
        </w:tc>
        <w:tc>
          <w:tcPr>
            <w:tcW w:w="0" w:type="auto"/>
          </w:tcPr>
          <w:p w14:paraId="64795F76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dostatečný</w:t>
            </w:r>
          </w:p>
        </w:tc>
      </w:tr>
      <w:tr w:rsidR="0092166C" w14:paraId="398996E9" w14:textId="77777777" w:rsidTr="00B47486">
        <w:tc>
          <w:tcPr>
            <w:tcW w:w="0" w:type="auto"/>
          </w:tcPr>
          <w:p w14:paraId="6002CC36" w14:textId="77777777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méně než 44 %</w:t>
            </w:r>
          </w:p>
        </w:tc>
        <w:tc>
          <w:tcPr>
            <w:tcW w:w="0" w:type="auto"/>
          </w:tcPr>
          <w:p w14:paraId="6661305F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nedostatečný</w:t>
            </w:r>
          </w:p>
        </w:tc>
      </w:tr>
    </w:tbl>
    <w:p w14:paraId="30EC2AA6" w14:textId="77777777" w:rsidR="0092166C" w:rsidRDefault="0092166C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</w:p>
    <w:p w14:paraId="58C81A53" w14:textId="0FA6D266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</w:p>
    <w:p w14:paraId="3D485A9D" w14:textId="48AC1950" w:rsidR="00E62B5E" w:rsidRDefault="00E62B5E" w:rsidP="00E62B5E">
      <w:pPr>
        <w:spacing w:after="120"/>
        <w:ind w:left="360"/>
        <w:outlineLvl w:val="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Ústní zkouška</w:t>
      </w:r>
    </w:p>
    <w:p w14:paraId="5C6F458D" w14:textId="341C4A3E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Maximální počet bodů u ústní zkoušky činí 39 bodů.</w:t>
      </w:r>
    </w:p>
    <w:p w14:paraId="33CC0791" w14:textId="0053FA37" w:rsidR="00E62B5E" w:rsidRDefault="00E62B5E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Minimum pro úspěšné složení </w:t>
      </w:r>
      <w:r w:rsidR="004F253B">
        <w:rPr>
          <w:rFonts w:ascii="Arial" w:hAnsi="Arial" w:cs="Arial"/>
          <w:bCs/>
          <w:sz w:val="24"/>
          <w:szCs w:val="24"/>
        </w:rPr>
        <w:t>ústní zkoušky</w:t>
      </w:r>
      <w:r>
        <w:rPr>
          <w:rFonts w:ascii="Arial" w:hAnsi="Arial" w:cs="Arial"/>
          <w:bCs/>
          <w:sz w:val="24"/>
          <w:szCs w:val="24"/>
        </w:rPr>
        <w:t xml:space="preserve"> činí 44</w:t>
      </w:r>
      <w:r w:rsidR="007F7362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% (1</w:t>
      </w:r>
      <w:r w:rsidR="00FB1DB8">
        <w:rPr>
          <w:rFonts w:ascii="Arial" w:hAnsi="Arial" w:cs="Arial"/>
          <w:bCs/>
          <w:sz w:val="24"/>
          <w:szCs w:val="24"/>
        </w:rPr>
        <w:t>8</w:t>
      </w:r>
      <w:r>
        <w:rPr>
          <w:rFonts w:ascii="Arial" w:hAnsi="Arial" w:cs="Arial"/>
          <w:bCs/>
          <w:sz w:val="24"/>
          <w:szCs w:val="24"/>
        </w:rPr>
        <w:t xml:space="preserve"> bodů).</w:t>
      </w:r>
    </w:p>
    <w:p w14:paraId="354B1B3F" w14:textId="52B8A523" w:rsidR="00E62B5E" w:rsidRDefault="00FB1DB8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Ústní projev žáka </w:t>
      </w:r>
      <w:r w:rsidR="00E62B5E">
        <w:rPr>
          <w:rFonts w:ascii="Arial" w:hAnsi="Arial" w:cs="Arial"/>
          <w:bCs/>
          <w:sz w:val="24"/>
          <w:szCs w:val="24"/>
        </w:rPr>
        <w:t>bud</w:t>
      </w:r>
      <w:r>
        <w:rPr>
          <w:rFonts w:ascii="Arial" w:hAnsi="Arial" w:cs="Arial"/>
          <w:bCs/>
          <w:sz w:val="24"/>
          <w:szCs w:val="24"/>
        </w:rPr>
        <w:t>e</w:t>
      </w:r>
      <w:r w:rsidR="00E62B5E">
        <w:rPr>
          <w:rFonts w:ascii="Arial" w:hAnsi="Arial" w:cs="Arial"/>
          <w:bCs/>
          <w:sz w:val="24"/>
          <w:szCs w:val="24"/>
        </w:rPr>
        <w:t xml:space="preserve"> hodnocen podle přiložených kritérií</w:t>
      </w:r>
      <w:r>
        <w:rPr>
          <w:rFonts w:ascii="Arial" w:hAnsi="Arial" w:cs="Arial"/>
          <w:bCs/>
          <w:sz w:val="24"/>
          <w:szCs w:val="24"/>
        </w:rPr>
        <w:t xml:space="preserve"> pro ústní zkoušku</w:t>
      </w:r>
      <w:r w:rsidR="00E62B5E">
        <w:rPr>
          <w:rFonts w:ascii="Arial" w:hAnsi="Arial" w:cs="Arial"/>
          <w:bCs/>
          <w:sz w:val="24"/>
          <w:szCs w:val="24"/>
        </w:rPr>
        <w:t>.</w:t>
      </w:r>
    </w:p>
    <w:p w14:paraId="10A41505" w14:textId="77777777" w:rsidR="0092166C" w:rsidRDefault="0092166C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25"/>
        <w:gridCol w:w="1644"/>
      </w:tblGrid>
      <w:tr w:rsidR="0092166C" w:rsidRPr="00F205E1" w14:paraId="2858046E" w14:textId="77777777" w:rsidTr="00B47486">
        <w:tc>
          <w:tcPr>
            <w:tcW w:w="0" w:type="auto"/>
          </w:tcPr>
          <w:p w14:paraId="33E26852" w14:textId="77777777" w:rsidR="0092166C" w:rsidRPr="00F205E1" w:rsidRDefault="0092166C" w:rsidP="00B47486">
            <w:pPr>
              <w:spacing w:after="12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F205E1">
              <w:rPr>
                <w:rFonts w:ascii="Arial" w:hAnsi="Arial" w:cs="Arial"/>
                <w:b/>
                <w:sz w:val="24"/>
                <w:szCs w:val="24"/>
              </w:rPr>
              <w:t>elkový bodový zisk vyjádřený v procentech</w:t>
            </w:r>
          </w:p>
        </w:tc>
        <w:tc>
          <w:tcPr>
            <w:tcW w:w="0" w:type="auto"/>
          </w:tcPr>
          <w:p w14:paraId="0FC8E078" w14:textId="77777777" w:rsidR="0092166C" w:rsidRPr="00F205E1" w:rsidRDefault="0092166C" w:rsidP="00B47486">
            <w:pPr>
              <w:spacing w:after="120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F205E1">
              <w:rPr>
                <w:rFonts w:ascii="Arial" w:hAnsi="Arial" w:cs="Arial"/>
                <w:b/>
                <w:sz w:val="24"/>
                <w:szCs w:val="24"/>
              </w:rPr>
              <w:t>Klasifikace</w:t>
            </w:r>
          </w:p>
        </w:tc>
      </w:tr>
      <w:tr w:rsidR="0092166C" w14:paraId="5B2D1A28" w14:textId="77777777" w:rsidTr="00B47486">
        <w:tc>
          <w:tcPr>
            <w:tcW w:w="0" w:type="auto"/>
          </w:tcPr>
          <w:p w14:paraId="53AEC993" w14:textId="77777777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100-87 %</w:t>
            </w:r>
          </w:p>
        </w:tc>
        <w:tc>
          <w:tcPr>
            <w:tcW w:w="0" w:type="auto"/>
          </w:tcPr>
          <w:p w14:paraId="7377EF88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výborný</w:t>
            </w:r>
          </w:p>
        </w:tc>
      </w:tr>
      <w:tr w:rsidR="0092166C" w14:paraId="6C0F5F00" w14:textId="77777777" w:rsidTr="00B47486">
        <w:tc>
          <w:tcPr>
            <w:tcW w:w="0" w:type="auto"/>
          </w:tcPr>
          <w:p w14:paraId="6C516425" w14:textId="79E5F3D1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86,9-73 %</w:t>
            </w:r>
          </w:p>
        </w:tc>
        <w:tc>
          <w:tcPr>
            <w:tcW w:w="0" w:type="auto"/>
          </w:tcPr>
          <w:p w14:paraId="097BC3B3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chvalitebný</w:t>
            </w:r>
          </w:p>
        </w:tc>
      </w:tr>
      <w:tr w:rsidR="0092166C" w14:paraId="52D5DAEA" w14:textId="77777777" w:rsidTr="00B47486">
        <w:tc>
          <w:tcPr>
            <w:tcW w:w="0" w:type="auto"/>
          </w:tcPr>
          <w:p w14:paraId="24BC6CF3" w14:textId="55D73252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72,9-58 %</w:t>
            </w:r>
          </w:p>
        </w:tc>
        <w:tc>
          <w:tcPr>
            <w:tcW w:w="0" w:type="auto"/>
          </w:tcPr>
          <w:p w14:paraId="6BAC7A1F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dobrý</w:t>
            </w:r>
          </w:p>
        </w:tc>
      </w:tr>
      <w:tr w:rsidR="0092166C" w14:paraId="1CBE7F9B" w14:textId="77777777" w:rsidTr="00B47486">
        <w:tc>
          <w:tcPr>
            <w:tcW w:w="0" w:type="auto"/>
          </w:tcPr>
          <w:p w14:paraId="713C3353" w14:textId="46835B2E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57,9-44 %</w:t>
            </w:r>
          </w:p>
        </w:tc>
        <w:tc>
          <w:tcPr>
            <w:tcW w:w="0" w:type="auto"/>
          </w:tcPr>
          <w:p w14:paraId="2D89DBB5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dostatečný</w:t>
            </w:r>
          </w:p>
        </w:tc>
      </w:tr>
      <w:tr w:rsidR="0092166C" w14:paraId="6A1F0E3C" w14:textId="77777777" w:rsidTr="00B47486">
        <w:tc>
          <w:tcPr>
            <w:tcW w:w="0" w:type="auto"/>
          </w:tcPr>
          <w:p w14:paraId="53321069" w14:textId="77777777" w:rsidR="0092166C" w:rsidRDefault="0092166C" w:rsidP="00B47486">
            <w:pPr>
              <w:spacing w:after="12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méně než 44 %</w:t>
            </w:r>
          </w:p>
        </w:tc>
        <w:tc>
          <w:tcPr>
            <w:tcW w:w="0" w:type="auto"/>
          </w:tcPr>
          <w:p w14:paraId="42AC6157" w14:textId="77777777" w:rsidR="0092166C" w:rsidRDefault="0092166C" w:rsidP="00B47486">
            <w:pPr>
              <w:spacing w:after="120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nedostatečný</w:t>
            </w:r>
          </w:p>
        </w:tc>
      </w:tr>
    </w:tbl>
    <w:p w14:paraId="3CEEE560" w14:textId="77777777" w:rsidR="0092166C" w:rsidRDefault="0092166C" w:rsidP="00E62B5E">
      <w:pPr>
        <w:spacing w:after="120"/>
        <w:outlineLvl w:val="0"/>
        <w:rPr>
          <w:rFonts w:ascii="Arial" w:hAnsi="Arial" w:cs="Arial"/>
          <w:bCs/>
          <w:sz w:val="24"/>
          <w:szCs w:val="24"/>
        </w:rPr>
      </w:pPr>
    </w:p>
    <w:p w14:paraId="5FC83B15" w14:textId="30BC0610" w:rsidR="007F7362" w:rsidRDefault="007F7362" w:rsidP="007F7362">
      <w:pPr>
        <w:spacing w:after="120"/>
        <w:ind w:left="360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Celkové hodnocení</w:t>
      </w:r>
    </w:p>
    <w:p w14:paraId="0AB924DE" w14:textId="55127F80" w:rsidR="007F7362" w:rsidRDefault="007F7362" w:rsidP="007F7362">
      <w:pPr>
        <w:pStyle w:val="Default"/>
        <w:rPr>
          <w:rFonts w:ascii="Arial" w:hAnsi="Arial" w:cs="Arial"/>
          <w:b/>
          <w:bCs/>
        </w:rPr>
      </w:pPr>
      <w:r w:rsidRPr="007F7362">
        <w:rPr>
          <w:rFonts w:ascii="Arial" w:hAnsi="Arial" w:cs="Arial"/>
          <w:b/>
          <w:bCs/>
        </w:rPr>
        <w:t>V případě zkouš</w:t>
      </w:r>
      <w:r>
        <w:rPr>
          <w:rFonts w:ascii="Arial" w:hAnsi="Arial" w:cs="Arial"/>
          <w:b/>
          <w:bCs/>
        </w:rPr>
        <w:t>ky</w:t>
      </w:r>
      <w:r w:rsidRPr="007F736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z</w:t>
      </w:r>
      <w:r w:rsidRPr="007F7362">
        <w:rPr>
          <w:rFonts w:ascii="Arial" w:hAnsi="Arial" w:cs="Arial"/>
          <w:b/>
          <w:bCs/>
        </w:rPr>
        <w:t xml:space="preserve"> cizího jazyka tvoří </w:t>
      </w:r>
      <w:r w:rsidR="0092166C">
        <w:rPr>
          <w:rFonts w:ascii="Arial" w:hAnsi="Arial" w:cs="Arial"/>
          <w:b/>
          <w:bCs/>
        </w:rPr>
        <w:t>známka z</w:t>
      </w:r>
      <w:r w:rsidRPr="007F7362">
        <w:rPr>
          <w:rFonts w:ascii="Arial" w:hAnsi="Arial" w:cs="Arial"/>
          <w:b/>
          <w:bCs/>
        </w:rPr>
        <w:t xml:space="preserve"> písemné práce 40 % a </w:t>
      </w:r>
      <w:r w:rsidR="0092166C">
        <w:rPr>
          <w:rFonts w:ascii="Arial" w:hAnsi="Arial" w:cs="Arial"/>
          <w:b/>
          <w:bCs/>
        </w:rPr>
        <w:t>známka z</w:t>
      </w:r>
      <w:r w:rsidRPr="007F7362">
        <w:rPr>
          <w:rFonts w:ascii="Arial" w:hAnsi="Arial" w:cs="Arial"/>
          <w:b/>
          <w:bCs/>
        </w:rPr>
        <w:t xml:space="preserve"> ústní zkoušky 60 % celkového hodnocení zkušebního předmětu. </w:t>
      </w:r>
    </w:p>
    <w:p w14:paraId="41B241D1" w14:textId="6E93D37A" w:rsidR="005175BD" w:rsidRDefault="005175BD" w:rsidP="007F7362">
      <w:pPr>
        <w:pStyle w:val="Default"/>
        <w:rPr>
          <w:rFonts w:ascii="Arial" w:hAnsi="Arial" w:cs="Arial"/>
          <w:b/>
          <w:bCs/>
        </w:rPr>
      </w:pPr>
    </w:p>
    <w:p w14:paraId="3824E662" w14:textId="431EAF17" w:rsidR="005175BD" w:rsidRPr="00E8789B" w:rsidRDefault="005175BD" w:rsidP="007F7362">
      <w:pPr>
        <w:pStyle w:val="Default"/>
        <w:rPr>
          <w:rFonts w:ascii="Arial" w:hAnsi="Arial" w:cs="Arial"/>
          <w:b/>
          <w:bCs/>
        </w:rPr>
      </w:pPr>
      <w:r w:rsidRPr="005175BD">
        <w:rPr>
          <w:rStyle w:val="Siln"/>
          <w:rFonts w:ascii="Arial" w:hAnsi="Arial" w:cs="Arial"/>
        </w:rPr>
        <w:t>Cizí jazyk</w:t>
      </w:r>
      <w:r w:rsidRPr="005175BD">
        <w:rPr>
          <w:rFonts w:ascii="Arial" w:hAnsi="Arial" w:cs="Arial"/>
        </w:rPr>
        <w:t xml:space="preserve"> (písemná práce a ústní zkouška) – pokud byl zvolen ve společné části – lze nahradit výsledkem úspěšně vykonané standardizované zkoušky dokládající jazykové znalosti žáka na úrovni B1 nebo úrovni vyšší podle SERR/CEF – viz </w:t>
      </w:r>
      <w:hyperlink r:id="rId6" w:history="1">
        <w:r w:rsidRPr="00E8789B">
          <w:rPr>
            <w:rStyle w:val="Hypertextovodkaz"/>
            <w:rFonts w:ascii="Arial" w:hAnsi="Arial" w:cs="Arial"/>
            <w:color w:val="auto"/>
            <w:u w:val="none"/>
          </w:rPr>
          <w:t>seznam</w:t>
        </w:r>
        <w:r w:rsidR="002E4E6E">
          <w:rPr>
            <w:rStyle w:val="Hypertextovodkaz"/>
            <w:rFonts w:ascii="Arial" w:hAnsi="Arial" w:cs="Arial"/>
            <w:color w:val="auto"/>
            <w:u w:val="none"/>
          </w:rPr>
          <w:t>.</w:t>
        </w:r>
      </w:hyperlink>
    </w:p>
    <w:p w14:paraId="338C1FBC" w14:textId="21AA4E29" w:rsidR="009050DE" w:rsidRPr="00E8789B" w:rsidRDefault="009050DE" w:rsidP="007F7362">
      <w:pPr>
        <w:pStyle w:val="Default"/>
        <w:rPr>
          <w:rFonts w:asciiTheme="minorHAnsi" w:hAnsiTheme="minorHAnsi" w:cstheme="minorHAnsi"/>
          <w:b/>
          <w:bCs/>
        </w:rPr>
      </w:pPr>
    </w:p>
    <w:p w14:paraId="7B143C1F" w14:textId="52536FE4" w:rsidR="009050DE" w:rsidRDefault="009050DE" w:rsidP="007F7362">
      <w:pPr>
        <w:pStyle w:val="Default"/>
        <w:rPr>
          <w:rFonts w:ascii="Arial" w:hAnsi="Arial" w:cs="Arial"/>
          <w:b/>
          <w:bCs/>
        </w:rPr>
      </w:pPr>
    </w:p>
    <w:p w14:paraId="65F856C4" w14:textId="03258E59" w:rsidR="009050DE" w:rsidRDefault="009050DE" w:rsidP="007F7362">
      <w:pPr>
        <w:pStyle w:val="Default"/>
        <w:rPr>
          <w:rFonts w:ascii="Arial" w:hAnsi="Arial" w:cs="Arial"/>
          <w:b/>
          <w:bCs/>
        </w:rPr>
      </w:pPr>
    </w:p>
    <w:p w14:paraId="5BA21B50" w14:textId="7F7E2CCC" w:rsidR="00A64B22" w:rsidRDefault="00C8680A" w:rsidP="00A64B22">
      <w:pPr>
        <w:pStyle w:val="Odstavecseseznamem"/>
        <w:spacing w:after="12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Chrudim </w:t>
      </w:r>
      <w:r w:rsidR="006145A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A64B22">
        <w:rPr>
          <w:rFonts w:ascii="Arial" w:hAnsi="Arial" w:cs="Arial"/>
          <w:sz w:val="24"/>
          <w:szCs w:val="24"/>
        </w:rPr>
        <w:t>. 9. 202</w:t>
      </w:r>
      <w:r w:rsidR="002E4E6E">
        <w:rPr>
          <w:rFonts w:ascii="Arial" w:hAnsi="Arial" w:cs="Arial"/>
          <w:sz w:val="24"/>
          <w:szCs w:val="24"/>
        </w:rPr>
        <w:t>5</w:t>
      </w:r>
      <w:r w:rsidR="00A64B22">
        <w:rPr>
          <w:rFonts w:ascii="Arial" w:hAnsi="Arial" w:cs="Arial"/>
          <w:sz w:val="24"/>
          <w:szCs w:val="24"/>
        </w:rPr>
        <w:t xml:space="preserve">                                                                         Ing. Blanka Králíková</w:t>
      </w:r>
    </w:p>
    <w:p w14:paraId="3D19F5B6" w14:textId="77777777" w:rsidR="004F253B" w:rsidRPr="007F7362" w:rsidRDefault="004F253B" w:rsidP="007F7362">
      <w:pPr>
        <w:pStyle w:val="Default"/>
        <w:rPr>
          <w:rFonts w:ascii="Arial" w:hAnsi="Arial" w:cs="Arial"/>
        </w:rPr>
      </w:pPr>
    </w:p>
    <w:sectPr w:rsidR="004F253B" w:rsidRPr="007F7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742BB2"/>
    <w:multiLevelType w:val="hybridMultilevel"/>
    <w:tmpl w:val="B1580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95A1F"/>
    <w:multiLevelType w:val="hybridMultilevel"/>
    <w:tmpl w:val="4A448F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54"/>
    <w:rsid w:val="00015BB1"/>
    <w:rsid w:val="000D5553"/>
    <w:rsid w:val="002E4E6E"/>
    <w:rsid w:val="004F253B"/>
    <w:rsid w:val="005175BD"/>
    <w:rsid w:val="005B42DF"/>
    <w:rsid w:val="006145AF"/>
    <w:rsid w:val="00683654"/>
    <w:rsid w:val="007F7362"/>
    <w:rsid w:val="009050DE"/>
    <w:rsid w:val="0092166C"/>
    <w:rsid w:val="00A64B22"/>
    <w:rsid w:val="00C8680A"/>
    <w:rsid w:val="00D92520"/>
    <w:rsid w:val="00E62B5E"/>
    <w:rsid w:val="00E8789B"/>
    <w:rsid w:val="00F205E1"/>
    <w:rsid w:val="00FB1DB8"/>
    <w:rsid w:val="00FC7CC8"/>
    <w:rsid w:val="00FE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765CA"/>
  <w15:chartTrackingRefBased/>
  <w15:docId w15:val="{A076ED6B-76EF-4BC1-8651-CEAF4CB7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36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62B5E"/>
    <w:pPr>
      <w:ind w:left="720"/>
      <w:contextualSpacing/>
    </w:pPr>
  </w:style>
  <w:style w:type="paragraph" w:customStyle="1" w:styleId="Default">
    <w:name w:val="Default"/>
    <w:rsid w:val="007F73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F2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5175B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517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smt.gov.cz/vzdelavani/stredni-vzdelavani/informace-msmt-o-zkouskach-urcenych-k-nahrazovani-zkousek-z-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65CB-91D2-4BA7-B469-6BF3C1BA2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Králíková Blanka</dc:creator>
  <cp:keywords/>
  <dc:description/>
  <cp:lastModifiedBy>bakalari</cp:lastModifiedBy>
  <cp:revision>10</cp:revision>
  <dcterms:created xsi:type="dcterms:W3CDTF">2022-10-17T11:38:00Z</dcterms:created>
  <dcterms:modified xsi:type="dcterms:W3CDTF">2025-09-25T08:27:00Z</dcterms:modified>
</cp:coreProperties>
</file>