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CF" w:rsidRDefault="00B72ECF" w:rsidP="00FA3F5A">
      <w:pPr>
        <w:jc w:val="center"/>
      </w:pPr>
      <w:r>
        <w:t>Obchodní akademie, Chrudim, Tyršovo náměstí 250</w:t>
      </w:r>
    </w:p>
    <w:p w:rsidR="00B72ECF" w:rsidRDefault="00B72ECF"/>
    <w:p w:rsidR="002E5334" w:rsidRDefault="00F56D4F" w:rsidP="002E5334">
      <w:pPr>
        <w:jc w:val="center"/>
        <w:rPr>
          <w:b/>
          <w:bCs/>
        </w:rPr>
      </w:pPr>
      <w:r>
        <w:rPr>
          <w:b/>
          <w:bCs/>
        </w:rPr>
        <w:t>Způsob a kritéria</w:t>
      </w:r>
      <w:r w:rsidR="00B72ECF" w:rsidRPr="00FA3F5A">
        <w:rPr>
          <w:b/>
          <w:bCs/>
        </w:rPr>
        <w:t xml:space="preserve"> hodnocení profil</w:t>
      </w:r>
      <w:r w:rsidR="002E5334">
        <w:rPr>
          <w:b/>
          <w:bCs/>
        </w:rPr>
        <w:t>ové zkoušky v předmětu</w:t>
      </w:r>
    </w:p>
    <w:p w:rsidR="002E5334" w:rsidRPr="00D97086" w:rsidRDefault="002E5334" w:rsidP="002E5334">
      <w:pPr>
        <w:pStyle w:val="Odstavecseseznamem"/>
        <w:ind w:left="0"/>
        <w:jc w:val="center"/>
        <w:rPr>
          <w:b/>
          <w:bCs/>
        </w:rPr>
      </w:pPr>
      <w:r w:rsidRPr="00D97086">
        <w:rPr>
          <w:b/>
          <w:bCs/>
        </w:rPr>
        <w:t>Soubor odborných předmětů se zaměřením na účetnictví formou praktické zkoušky</w:t>
      </w:r>
    </w:p>
    <w:p w:rsidR="00B72ECF" w:rsidRPr="00FA3F5A" w:rsidRDefault="00BF608F" w:rsidP="002E5334">
      <w:pPr>
        <w:jc w:val="center"/>
        <w:rPr>
          <w:b/>
          <w:bCs/>
        </w:rPr>
      </w:pPr>
      <w:r>
        <w:rPr>
          <w:b/>
          <w:bCs/>
        </w:rPr>
        <w:t>ve školním roce 202</w:t>
      </w:r>
      <w:r w:rsidR="00C315D7">
        <w:rPr>
          <w:b/>
          <w:bCs/>
        </w:rPr>
        <w:t>2</w:t>
      </w:r>
      <w:r w:rsidR="00EA33F5">
        <w:rPr>
          <w:b/>
          <w:bCs/>
        </w:rPr>
        <w:t>/202</w:t>
      </w:r>
      <w:r w:rsidR="00C315D7">
        <w:rPr>
          <w:b/>
          <w:bCs/>
        </w:rPr>
        <w:t>3</w:t>
      </w:r>
      <w:bookmarkStart w:id="0" w:name="_GoBack"/>
      <w:bookmarkEnd w:id="0"/>
    </w:p>
    <w:p w:rsidR="00B72ECF" w:rsidRDefault="00B72ECF" w:rsidP="002E5334">
      <w:pPr>
        <w:jc w:val="center"/>
        <w:rPr>
          <w:b/>
          <w:bCs/>
        </w:rPr>
      </w:pPr>
      <w:r w:rsidRPr="00FA3F5A">
        <w:rPr>
          <w:b/>
          <w:bCs/>
        </w:rPr>
        <w:t>pro jarní a podzimní zkušební období</w:t>
      </w:r>
    </w:p>
    <w:p w:rsidR="00B72ECF" w:rsidRPr="00FA3F5A" w:rsidRDefault="00B72ECF" w:rsidP="002E5334">
      <w:pPr>
        <w:jc w:val="center"/>
        <w:rPr>
          <w:b/>
          <w:bCs/>
        </w:rPr>
      </w:pPr>
    </w:p>
    <w:p w:rsidR="00B72ECF" w:rsidRDefault="00B72ECF" w:rsidP="002E5334">
      <w:pPr>
        <w:jc w:val="center"/>
      </w:pPr>
    </w:p>
    <w:p w:rsidR="00B72ECF" w:rsidRPr="00D97086" w:rsidRDefault="00B72ECF" w:rsidP="00D97086">
      <w:pPr>
        <w:spacing w:after="0" w:line="240" w:lineRule="auto"/>
      </w:pPr>
      <w:r w:rsidRPr="00D97086">
        <w:t>Bodový zisk v jednotlivých částech zkoušky:</w:t>
      </w:r>
    </w:p>
    <w:p w:rsidR="00B72ECF" w:rsidRPr="00D97086" w:rsidRDefault="00B72ECF" w:rsidP="00D97086">
      <w:pPr>
        <w:numPr>
          <w:ilvl w:val="0"/>
          <w:numId w:val="5"/>
        </w:numPr>
        <w:spacing w:after="0" w:line="240" w:lineRule="auto"/>
      </w:pPr>
      <w:r w:rsidRPr="00D97086">
        <w:t>část Účetnictví: maximum 100, potřebné minimum 60,</w:t>
      </w:r>
    </w:p>
    <w:p w:rsidR="00B72ECF" w:rsidRPr="00D97086" w:rsidRDefault="00B72ECF" w:rsidP="00D97086">
      <w:pPr>
        <w:numPr>
          <w:ilvl w:val="0"/>
          <w:numId w:val="5"/>
        </w:numPr>
        <w:spacing w:after="0" w:line="240" w:lineRule="auto"/>
      </w:pPr>
      <w:r w:rsidRPr="00D97086">
        <w:t>část Ekonomika a obchodní korespondence:</w:t>
      </w:r>
    </w:p>
    <w:p w:rsidR="00B72ECF" w:rsidRDefault="00B72ECF" w:rsidP="00D97086">
      <w:pPr>
        <w:spacing w:after="0" w:line="240" w:lineRule="auto"/>
        <w:ind w:left="720"/>
      </w:pPr>
      <w:r w:rsidRPr="00D97086">
        <w:t>ekonomika: maximum 70, potřebné minimum 42,</w:t>
      </w:r>
    </w:p>
    <w:p w:rsidR="00B72ECF" w:rsidRPr="00D97086" w:rsidRDefault="00B72ECF" w:rsidP="00D97086">
      <w:pPr>
        <w:spacing w:after="0" w:line="240" w:lineRule="auto"/>
        <w:ind w:left="720"/>
      </w:pPr>
      <w:r w:rsidRPr="00D97086">
        <w:t>obchodní korespondence: maximum 30, potřebné minimum 18.</w:t>
      </w:r>
    </w:p>
    <w:p w:rsidR="00B72ECF" w:rsidRPr="00D97086" w:rsidRDefault="00B72ECF" w:rsidP="00D97086">
      <w:pPr>
        <w:spacing w:after="0" w:line="240" w:lineRule="auto"/>
      </w:pPr>
    </w:p>
    <w:p w:rsidR="00B72ECF" w:rsidRPr="00D97086" w:rsidRDefault="00B72ECF" w:rsidP="00D97086">
      <w:pPr>
        <w:spacing w:after="0" w:line="240" w:lineRule="auto"/>
      </w:pPr>
      <w:r w:rsidRPr="00D97086">
        <w:t xml:space="preserve">Body získané v části Účetnictví se vynásobí koeficientem 0,7; body získané v části Ekonomika </w:t>
      </w:r>
      <w:r>
        <w:br/>
      </w:r>
      <w:r w:rsidRPr="00D97086">
        <w:t>a obchodní korespondence se vynásobí koeficientem 0,3.</w:t>
      </w:r>
    </w:p>
    <w:p w:rsidR="00B72ECF" w:rsidRPr="00D97086" w:rsidRDefault="00B72ECF" w:rsidP="00D97086">
      <w:pPr>
        <w:spacing w:after="0" w:line="240" w:lineRule="auto"/>
        <w:ind w:left="720"/>
      </w:pPr>
    </w:p>
    <w:p w:rsidR="00B72ECF" w:rsidRPr="00D97086" w:rsidRDefault="00B72ECF" w:rsidP="00D97086">
      <w:pPr>
        <w:spacing w:after="0" w:line="240" w:lineRule="auto"/>
        <w:jc w:val="both"/>
      </w:pPr>
      <w:r>
        <w:t xml:space="preserve">Přepočtené body se sečtou </w:t>
      </w:r>
      <w:r w:rsidRPr="00D97086">
        <w:t>a na jejich základě se stanoví výsledná známka z celé zkoušky:</w:t>
      </w:r>
    </w:p>
    <w:p w:rsidR="00B72ECF" w:rsidRPr="00D97086" w:rsidRDefault="00B72ECF" w:rsidP="00D97086">
      <w:pPr>
        <w:spacing w:after="0" w:line="240" w:lineRule="auto"/>
        <w:jc w:val="both"/>
      </w:pPr>
      <w:r w:rsidRPr="00D97086">
        <w:t xml:space="preserve">90 - 100 </w:t>
      </w:r>
      <w:r w:rsidRPr="00D97086">
        <w:tab/>
        <w:t>výborně</w:t>
      </w:r>
    </w:p>
    <w:p w:rsidR="00B72ECF" w:rsidRPr="00D97086" w:rsidRDefault="00B72ECF" w:rsidP="00D97086">
      <w:pPr>
        <w:spacing w:after="0" w:line="240" w:lineRule="auto"/>
        <w:jc w:val="both"/>
      </w:pPr>
      <w:r w:rsidRPr="00D97086">
        <w:t>80 -   89</w:t>
      </w:r>
      <w:r>
        <w:t>,99</w:t>
      </w:r>
      <w:r w:rsidRPr="00D97086">
        <w:tab/>
        <w:t>chvalitebně</w:t>
      </w:r>
    </w:p>
    <w:p w:rsidR="00B72ECF" w:rsidRPr="00D97086" w:rsidRDefault="00B72ECF" w:rsidP="00D97086">
      <w:pPr>
        <w:spacing w:after="0" w:line="240" w:lineRule="auto"/>
        <w:jc w:val="both"/>
      </w:pPr>
      <w:r w:rsidRPr="00D97086">
        <w:t>70 -   79</w:t>
      </w:r>
      <w:r>
        <w:t>,99</w:t>
      </w:r>
      <w:r w:rsidRPr="00D97086">
        <w:tab/>
        <w:t>dobře</w:t>
      </w:r>
    </w:p>
    <w:p w:rsidR="00B72ECF" w:rsidRPr="00D97086" w:rsidRDefault="00B72ECF" w:rsidP="00D97086">
      <w:pPr>
        <w:spacing w:after="0" w:line="240" w:lineRule="auto"/>
        <w:jc w:val="both"/>
      </w:pPr>
      <w:r w:rsidRPr="00D97086">
        <w:t>60 -   69</w:t>
      </w:r>
      <w:r>
        <w:t>,99</w:t>
      </w:r>
      <w:r w:rsidRPr="00D97086">
        <w:tab/>
        <w:t>dostatečně</w:t>
      </w:r>
    </w:p>
    <w:p w:rsidR="00B72ECF" w:rsidRPr="00D97086" w:rsidRDefault="00B72ECF" w:rsidP="00D97086">
      <w:pPr>
        <w:spacing w:after="0" w:line="240" w:lineRule="auto"/>
        <w:jc w:val="both"/>
      </w:pPr>
      <w:r w:rsidRPr="00D97086">
        <w:t xml:space="preserve">  0 -   59</w:t>
      </w:r>
      <w:r>
        <w:tab/>
        <w:t>,99</w:t>
      </w:r>
      <w:r w:rsidRPr="00D97086">
        <w:tab/>
        <w:t>nedostatečně</w:t>
      </w:r>
    </w:p>
    <w:p w:rsidR="00B72ECF" w:rsidRPr="00D97086" w:rsidRDefault="00B72ECF" w:rsidP="00D97086">
      <w:pPr>
        <w:spacing w:after="0" w:line="240" w:lineRule="auto"/>
        <w:jc w:val="both"/>
      </w:pPr>
    </w:p>
    <w:p w:rsidR="00B72ECF" w:rsidRDefault="00B72ECF" w:rsidP="00D97086">
      <w:pPr>
        <w:spacing w:after="0" w:line="240" w:lineRule="auto"/>
      </w:pPr>
      <w:r w:rsidRPr="00D97086">
        <w:t>Pokud žák nezíská výše uvedená potřebná bodová minima, je celá zkouška hodnocena nedostatečně (bez ohledu na celkový počet získaných bodů).</w:t>
      </w:r>
    </w:p>
    <w:p w:rsidR="00F56D4F" w:rsidRDefault="00F56D4F" w:rsidP="00D97086">
      <w:pPr>
        <w:spacing w:after="0" w:line="240" w:lineRule="auto"/>
      </w:pPr>
    </w:p>
    <w:p w:rsidR="00F56D4F" w:rsidRDefault="00F56D4F" w:rsidP="00D97086">
      <w:pPr>
        <w:spacing w:after="0" w:line="240" w:lineRule="auto"/>
      </w:pPr>
    </w:p>
    <w:p w:rsidR="00F56D4F" w:rsidRDefault="00F56D4F" w:rsidP="00D97086">
      <w:pPr>
        <w:spacing w:after="0" w:line="240" w:lineRule="auto"/>
      </w:pPr>
    </w:p>
    <w:p w:rsidR="00F56D4F" w:rsidRDefault="00F56D4F" w:rsidP="00D97086">
      <w:pPr>
        <w:spacing w:after="0" w:line="240" w:lineRule="auto"/>
      </w:pPr>
    </w:p>
    <w:p w:rsidR="00F56D4F" w:rsidRDefault="00F56D4F" w:rsidP="00D97086">
      <w:pPr>
        <w:spacing w:after="0" w:line="240" w:lineRule="auto"/>
      </w:pPr>
    </w:p>
    <w:p w:rsidR="00F56D4F" w:rsidRDefault="00F56D4F" w:rsidP="00D97086">
      <w:pPr>
        <w:spacing w:after="0" w:line="240" w:lineRule="auto"/>
      </w:pPr>
    </w:p>
    <w:p w:rsidR="00F56D4F" w:rsidRDefault="00F56D4F" w:rsidP="00D97086">
      <w:pPr>
        <w:spacing w:after="0" w:line="240" w:lineRule="auto"/>
      </w:pPr>
    </w:p>
    <w:p w:rsidR="00F56D4F" w:rsidRDefault="00F56D4F" w:rsidP="00D97086">
      <w:pPr>
        <w:spacing w:after="0" w:line="240" w:lineRule="auto"/>
      </w:pPr>
    </w:p>
    <w:sectPr w:rsidR="00F56D4F" w:rsidSect="00BE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64E8"/>
    <w:multiLevelType w:val="hybridMultilevel"/>
    <w:tmpl w:val="9BA8036E"/>
    <w:lvl w:ilvl="0" w:tplc="73D095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662F46"/>
    <w:multiLevelType w:val="hybridMultilevel"/>
    <w:tmpl w:val="05B8C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B0A0B"/>
    <w:multiLevelType w:val="hybridMultilevel"/>
    <w:tmpl w:val="2A10E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45B0F"/>
    <w:multiLevelType w:val="hybridMultilevel"/>
    <w:tmpl w:val="04603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7288"/>
    <w:multiLevelType w:val="hybridMultilevel"/>
    <w:tmpl w:val="B62E8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26416"/>
    <w:multiLevelType w:val="hybridMultilevel"/>
    <w:tmpl w:val="1AB85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5A"/>
    <w:rsid w:val="00050C21"/>
    <w:rsid w:val="002E5334"/>
    <w:rsid w:val="00307E70"/>
    <w:rsid w:val="00312713"/>
    <w:rsid w:val="007811FC"/>
    <w:rsid w:val="00B72ECF"/>
    <w:rsid w:val="00BE540E"/>
    <w:rsid w:val="00BF608F"/>
    <w:rsid w:val="00C315D7"/>
    <w:rsid w:val="00CE4E49"/>
    <w:rsid w:val="00D74801"/>
    <w:rsid w:val="00D97086"/>
    <w:rsid w:val="00DF6C67"/>
    <w:rsid w:val="00EA33F5"/>
    <w:rsid w:val="00F56D4F"/>
    <w:rsid w:val="00FA0BED"/>
    <w:rsid w:val="00FA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E01D3"/>
  <w15:docId w15:val="{D243C5A8-8411-4D37-891E-AB5B779D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40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A3F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78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Uživatel systému Windows</cp:lastModifiedBy>
  <cp:revision>8</cp:revision>
  <cp:lastPrinted>2018-05-16T10:38:00Z</cp:lastPrinted>
  <dcterms:created xsi:type="dcterms:W3CDTF">2018-02-13T09:05:00Z</dcterms:created>
  <dcterms:modified xsi:type="dcterms:W3CDTF">2022-09-12T13:45:00Z</dcterms:modified>
</cp:coreProperties>
</file>